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139E1" w14:textId="77777777" w:rsidR="00F564F1" w:rsidRPr="003C50FF" w:rsidRDefault="00F564F1">
      <w:pPr>
        <w:spacing w:after="80"/>
        <w:rPr>
          <w:sz w:val="28"/>
          <w:szCs w:val="28"/>
        </w:rPr>
      </w:pPr>
    </w:p>
    <w:p w14:paraId="77267002" w14:textId="77777777" w:rsidR="00F564F1" w:rsidRPr="003C50FF" w:rsidRDefault="00F564F1">
      <w:pPr>
        <w:spacing w:after="80"/>
        <w:rPr>
          <w:sz w:val="28"/>
          <w:szCs w:val="28"/>
        </w:rPr>
      </w:pPr>
    </w:p>
    <w:p w14:paraId="18A405EC" w14:textId="77777777" w:rsidR="00F564F1" w:rsidRPr="003C50FF" w:rsidRDefault="00000000">
      <w:pPr>
        <w:jc w:val="center"/>
        <w:rPr>
          <w:sz w:val="28"/>
          <w:szCs w:val="28"/>
        </w:rPr>
      </w:pPr>
      <w:r w:rsidRPr="003C50FF">
        <w:rPr>
          <w:b/>
          <w:color w:val="203853"/>
          <w:sz w:val="28"/>
          <w:szCs w:val="28"/>
        </w:rPr>
        <w:t>REGULATED AI SYSTEMS</w:t>
      </w:r>
      <w:r w:rsidRPr="003C50FF">
        <w:rPr>
          <w:b/>
          <w:color w:val="203853"/>
          <w:sz w:val="28"/>
          <w:szCs w:val="28"/>
        </w:rPr>
        <w:br/>
        <w:t>ARCHITECTURE AND READINESS</w:t>
      </w:r>
      <w:r w:rsidRPr="003C50FF">
        <w:rPr>
          <w:b/>
          <w:color w:val="203853"/>
          <w:sz w:val="28"/>
          <w:szCs w:val="28"/>
        </w:rPr>
        <w:br/>
        <w:t>BLUEPRINT</w:t>
      </w:r>
    </w:p>
    <w:p w14:paraId="6783F8B0" w14:textId="77777777" w:rsidR="00F564F1" w:rsidRPr="003C50FF" w:rsidRDefault="00000000">
      <w:pPr>
        <w:jc w:val="center"/>
        <w:rPr>
          <w:sz w:val="28"/>
          <w:szCs w:val="28"/>
        </w:rPr>
      </w:pPr>
      <w:r w:rsidRPr="003C50FF">
        <w:rPr>
          <w:b/>
          <w:sz w:val="28"/>
          <w:szCs w:val="28"/>
        </w:rPr>
        <w:t>Version 0.3.1 - Formalized, Evidence-Grounded Practitioner Methodology</w:t>
      </w:r>
    </w:p>
    <w:p w14:paraId="4CE85C7E" w14:textId="77777777" w:rsidR="00F564F1" w:rsidRPr="003C50FF" w:rsidRDefault="00000000">
      <w:pPr>
        <w:jc w:val="center"/>
        <w:rPr>
          <w:sz w:val="28"/>
          <w:szCs w:val="28"/>
        </w:rPr>
      </w:pPr>
      <w:r w:rsidRPr="003C50FF">
        <w:rPr>
          <w:sz w:val="28"/>
          <w:szCs w:val="28"/>
        </w:rPr>
        <w:t>Use-case-specific architecture specification, risk-scaled assessment, dependency analysis, intervention design,</w:t>
      </w:r>
      <w:r w:rsidRPr="003C50FF">
        <w:rPr>
          <w:sz w:val="28"/>
          <w:szCs w:val="28"/>
        </w:rPr>
        <w:br/>
        <w:t>validation, and lifecycle reassessment for regulated healthcare and medical-technology environments</w:t>
      </w:r>
    </w:p>
    <w:p w14:paraId="09311E7A" w14:textId="77777777" w:rsidR="00F564F1" w:rsidRPr="003C50FF" w:rsidRDefault="00000000">
      <w:pPr>
        <w:spacing w:before="280"/>
        <w:jc w:val="center"/>
        <w:rPr>
          <w:sz w:val="28"/>
          <w:szCs w:val="28"/>
        </w:rPr>
      </w:pPr>
      <w:r w:rsidRPr="003C50FF">
        <w:rPr>
          <w:b/>
          <w:color w:val="203853"/>
          <w:sz w:val="28"/>
          <w:szCs w:val="28"/>
        </w:rPr>
        <w:t>Core proposition</w:t>
      </w:r>
    </w:p>
    <w:p w14:paraId="3C6AD37C" w14:textId="77777777" w:rsidR="00F564F1" w:rsidRPr="003C50FF" w:rsidRDefault="00000000">
      <w:pPr>
        <w:jc w:val="center"/>
        <w:rPr>
          <w:sz w:val="28"/>
          <w:szCs w:val="28"/>
        </w:rPr>
      </w:pPr>
      <w:r w:rsidRPr="003C50FF">
        <w:rPr>
          <w:sz w:val="28"/>
          <w:szCs w:val="28"/>
        </w:rPr>
        <w:t>AI-enabled operational value depends on the complete system in which the capability functions. This methodology defines the architecture required for a specific use case, tests the current environment against that baseline, traces how constraints propagate across layers, converts material deficiencies into explicit interventions, and establishes the evidence required for readiness and continued use.</w:t>
      </w:r>
    </w:p>
    <w:p w14:paraId="6940197B" w14:textId="77777777" w:rsidR="00F564F1" w:rsidRPr="003C50FF" w:rsidRDefault="00000000">
      <w:pPr>
        <w:spacing w:before="320"/>
        <w:jc w:val="center"/>
        <w:rPr>
          <w:sz w:val="28"/>
          <w:szCs w:val="28"/>
        </w:rPr>
      </w:pPr>
      <w:r w:rsidRPr="003C50FF">
        <w:rPr>
          <w:b/>
          <w:sz w:val="28"/>
          <w:szCs w:val="28"/>
        </w:rPr>
        <w:t>Prepared by Temitope Oluwatosin Fatunmbi</w:t>
      </w:r>
    </w:p>
    <w:p w14:paraId="5B1E70ED" w14:textId="77777777" w:rsidR="00F564F1" w:rsidRPr="003C50FF" w:rsidRDefault="00000000">
      <w:pPr>
        <w:rPr>
          <w:sz w:val="28"/>
          <w:szCs w:val="28"/>
        </w:rPr>
      </w:pPr>
      <w:r w:rsidRPr="003C50FF">
        <w:rPr>
          <w:sz w:val="28"/>
          <w:szCs w:val="28"/>
        </w:rPr>
        <w:br w:type="page"/>
      </w:r>
    </w:p>
    <w:p w14:paraId="39DF2DDB" w14:textId="77777777" w:rsidR="00F564F1" w:rsidRPr="003C50FF" w:rsidRDefault="00000000">
      <w:pPr>
        <w:pStyle w:val="BlueprintHeading1"/>
        <w:rPr>
          <w:sz w:val="28"/>
          <w:szCs w:val="28"/>
        </w:rPr>
      </w:pPr>
      <w:r w:rsidRPr="003C50FF">
        <w:rPr>
          <w:sz w:val="28"/>
          <w:szCs w:val="28"/>
        </w:rPr>
        <w:lastRenderedPageBreak/>
        <w:t>1. Purpose and Scope</w:t>
      </w:r>
    </w:p>
    <w:p w14:paraId="41EF0AC4" w14:textId="77777777" w:rsidR="00F564F1" w:rsidRPr="003C50FF" w:rsidRDefault="00000000">
      <w:pPr>
        <w:rPr>
          <w:sz w:val="28"/>
          <w:szCs w:val="28"/>
        </w:rPr>
      </w:pPr>
      <w:r w:rsidRPr="003C50FF">
        <w:rPr>
          <w:sz w:val="28"/>
          <w:szCs w:val="28"/>
        </w:rPr>
        <w:t>This methodology is designed to answer a use-case-specific systems question: What architecture conditions must exist for a particular intelligent capability to support its intended use in a regulated healthcare or medical-technology environment; which of those conditions are presently satisfied; where do constraints exist; how do those constraints affect other layers of the system; and what must change before dependable and accountable use can be established?</w:t>
      </w:r>
    </w:p>
    <w:p w14:paraId="0A7CE3BD" w14:textId="77777777" w:rsidR="00F564F1" w:rsidRPr="003C50FF" w:rsidRDefault="00000000">
      <w:pPr>
        <w:rPr>
          <w:sz w:val="28"/>
          <w:szCs w:val="28"/>
        </w:rPr>
      </w:pPr>
      <w:r w:rsidRPr="003C50FF">
        <w:rPr>
          <w:sz w:val="28"/>
          <w:szCs w:val="28"/>
        </w:rPr>
        <w:t>The blueprint is not an organization-wide AI maturity score. It also does not replace model validation, clinical validation, regulatory review, cybersecurity assessment, privacy review, quality-system obligations, or discipline-specific engineering controls. It provides the systems-level method for relating those requirements to the complete operating architecture of a defined use case.</w:t>
      </w:r>
    </w:p>
    <w:p w14:paraId="743977AA" w14:textId="77777777" w:rsidR="00F564F1" w:rsidRPr="003C50FF" w:rsidRDefault="00000000">
      <w:pPr>
        <w:pStyle w:val="BlueprintHeading2"/>
        <w:rPr>
          <w:sz w:val="28"/>
          <w:szCs w:val="28"/>
        </w:rPr>
      </w:pPr>
      <w:r w:rsidRPr="003C50FF">
        <w:rPr>
          <w:sz w:val="28"/>
          <w:szCs w:val="28"/>
        </w:rPr>
        <w:t>Empirical Foundation and Development History</w:t>
      </w:r>
    </w:p>
    <w:p w14:paraId="5BB0A2D3" w14:textId="0F734F93" w:rsidR="00F564F1" w:rsidRPr="003C50FF" w:rsidRDefault="00000000">
      <w:pPr>
        <w:rPr>
          <w:sz w:val="28"/>
          <w:szCs w:val="28"/>
        </w:rPr>
      </w:pPr>
      <w:r w:rsidRPr="003C50FF">
        <w:rPr>
          <w:sz w:val="28"/>
          <w:szCs w:val="28"/>
        </w:rPr>
        <w:t xml:space="preserve">The integrated systems methodology underlying this Blueprint was developed and applied through two organizational implementations before its formalization into Version 0.3.1. At Union Bank of Nigeria, the approach informed a contracted intelligent payment-routing architecture that progressed into production use. </w:t>
      </w:r>
      <w:r w:rsidR="003C50FF" w:rsidRPr="003C50FF">
        <w:rPr>
          <w:sz w:val="28"/>
          <w:szCs w:val="28"/>
        </w:rPr>
        <w:t xml:space="preserve">This methodology </w:t>
      </w:r>
      <w:r w:rsidRPr="003C50FF">
        <w:rPr>
          <w:sz w:val="28"/>
          <w:szCs w:val="28"/>
        </w:rPr>
        <w:t xml:space="preserve">was </w:t>
      </w:r>
      <w:r w:rsidR="003C50FF">
        <w:rPr>
          <w:sz w:val="28"/>
          <w:szCs w:val="28"/>
        </w:rPr>
        <w:t xml:space="preserve">also </w:t>
      </w:r>
      <w:r w:rsidRPr="003C50FF">
        <w:rPr>
          <w:sz w:val="28"/>
          <w:szCs w:val="28"/>
        </w:rPr>
        <w:t>applied to a U.S. regulated medical-technology initiative addressing interconnected data-quality, validation, systems-integration, and device-traceability requirements. These applications provide documented evidence of practical implementation and operational results. (Exhibits 5.1-5.2 and 7.1-7.2.)</w:t>
      </w:r>
    </w:p>
    <w:p w14:paraId="2263726A" w14:textId="77777777" w:rsidR="00F564F1" w:rsidRPr="003C50FF" w:rsidRDefault="00000000">
      <w:pPr>
        <w:rPr>
          <w:sz w:val="28"/>
          <w:szCs w:val="28"/>
        </w:rPr>
      </w:pPr>
      <w:r w:rsidRPr="003C50FF">
        <w:rPr>
          <w:sz w:val="28"/>
          <w:szCs w:val="28"/>
        </w:rPr>
        <w:t>Blueprint v0.3.1 formalizes the underlying methodology into seven assessment domains, explicit readiness gates, dependency-propagation analysis, intervention records, and lifecycle reassessment procedures. Further testing will examine the consistency, reproducibility, and effectiveness of this formalized assessment process across additional use cases.</w:t>
      </w:r>
    </w:p>
    <w:p w14:paraId="5C29065A" w14:textId="77777777" w:rsidR="00F564F1" w:rsidRPr="003C50FF" w:rsidRDefault="00000000">
      <w:pPr>
        <w:pStyle w:val="BlueprintHeading1"/>
        <w:rPr>
          <w:sz w:val="28"/>
          <w:szCs w:val="28"/>
        </w:rPr>
      </w:pPr>
      <w:r w:rsidRPr="003C50FF">
        <w:rPr>
          <w:sz w:val="28"/>
          <w:szCs w:val="28"/>
        </w:rPr>
        <w:t>2. End-to-End Method</w:t>
      </w:r>
    </w:p>
    <w:tbl>
      <w:tblPr>
        <w:tblW w:w="0" w:type="auto"/>
        <w:jc w:val="center"/>
        <w:tblLayout w:type="fixed"/>
        <w:tblLook w:val="04A0" w:firstRow="1" w:lastRow="0" w:firstColumn="1" w:lastColumn="0" w:noHBand="0" w:noVBand="1"/>
      </w:tblPr>
      <w:tblGrid>
        <w:gridCol w:w="3240"/>
        <w:gridCol w:w="7042"/>
      </w:tblGrid>
      <w:tr w:rsidR="00F564F1" w:rsidRPr="003C50FF" w14:paraId="1001BCC3" w14:textId="77777777">
        <w:trPr>
          <w:tblHeader/>
          <w:jc w:val="center"/>
        </w:trPr>
        <w:tc>
          <w:tcPr>
            <w:tcW w:w="3240" w:type="dxa"/>
            <w:shd w:val="clear" w:color="auto" w:fill="D9EAF7"/>
            <w:tcMar>
              <w:top w:w="70" w:type="dxa"/>
              <w:left w:w="55" w:type="dxa"/>
              <w:bottom w:w="75" w:type="dxa"/>
              <w:right w:w="55" w:type="dxa"/>
            </w:tcMar>
          </w:tcPr>
          <w:p w14:paraId="2CE58D3A" w14:textId="77777777" w:rsidR="00F564F1" w:rsidRPr="003C50FF" w:rsidRDefault="00000000">
            <w:pPr>
              <w:spacing w:after="0" w:line="240" w:lineRule="auto"/>
              <w:rPr>
                <w:sz w:val="28"/>
                <w:szCs w:val="28"/>
              </w:rPr>
            </w:pPr>
            <w:r w:rsidRPr="003C50FF">
              <w:rPr>
                <w:b/>
                <w:sz w:val="28"/>
                <w:szCs w:val="28"/>
              </w:rPr>
              <w:t>Step</w:t>
            </w:r>
          </w:p>
        </w:tc>
        <w:tc>
          <w:tcPr>
            <w:tcW w:w="7042" w:type="dxa"/>
            <w:shd w:val="clear" w:color="auto" w:fill="D9EAF7"/>
            <w:tcMar>
              <w:top w:w="70" w:type="dxa"/>
              <w:left w:w="55" w:type="dxa"/>
              <w:bottom w:w="75" w:type="dxa"/>
              <w:right w:w="55" w:type="dxa"/>
            </w:tcMar>
          </w:tcPr>
          <w:p w14:paraId="7D67BE70" w14:textId="77777777" w:rsidR="00F564F1" w:rsidRPr="003C50FF" w:rsidRDefault="00000000">
            <w:pPr>
              <w:spacing w:after="0" w:line="240" w:lineRule="auto"/>
              <w:rPr>
                <w:sz w:val="28"/>
                <w:szCs w:val="28"/>
              </w:rPr>
            </w:pPr>
            <w:r w:rsidRPr="003C50FF">
              <w:rPr>
                <w:b/>
                <w:sz w:val="28"/>
                <w:szCs w:val="28"/>
              </w:rPr>
              <w:t>Purpose</w:t>
            </w:r>
          </w:p>
        </w:tc>
      </w:tr>
      <w:tr w:rsidR="00F564F1" w:rsidRPr="003C50FF" w14:paraId="15E6FEE1" w14:textId="77777777">
        <w:trPr>
          <w:jc w:val="center"/>
        </w:trPr>
        <w:tc>
          <w:tcPr>
            <w:tcW w:w="3240" w:type="dxa"/>
            <w:tcMar>
              <w:top w:w="50" w:type="dxa"/>
              <w:left w:w="55" w:type="dxa"/>
              <w:bottom w:w="50" w:type="dxa"/>
              <w:right w:w="55" w:type="dxa"/>
            </w:tcMar>
          </w:tcPr>
          <w:p w14:paraId="2DB331E0" w14:textId="77777777" w:rsidR="00F564F1" w:rsidRPr="003C50FF" w:rsidRDefault="00000000">
            <w:pPr>
              <w:spacing w:after="0" w:line="252" w:lineRule="auto"/>
              <w:rPr>
                <w:sz w:val="28"/>
                <w:szCs w:val="28"/>
              </w:rPr>
            </w:pPr>
            <w:r w:rsidRPr="003C50FF">
              <w:rPr>
                <w:sz w:val="28"/>
                <w:szCs w:val="28"/>
              </w:rPr>
              <w:t>1</w:t>
            </w:r>
          </w:p>
        </w:tc>
        <w:tc>
          <w:tcPr>
            <w:tcW w:w="7042" w:type="dxa"/>
            <w:tcMar>
              <w:top w:w="50" w:type="dxa"/>
              <w:left w:w="55" w:type="dxa"/>
              <w:bottom w:w="50" w:type="dxa"/>
              <w:right w:w="55" w:type="dxa"/>
            </w:tcMar>
          </w:tcPr>
          <w:p w14:paraId="4E8D1838" w14:textId="77777777" w:rsidR="00F564F1" w:rsidRPr="003C50FF" w:rsidRDefault="00000000">
            <w:pPr>
              <w:spacing w:after="0" w:line="252" w:lineRule="auto"/>
              <w:rPr>
                <w:sz w:val="28"/>
                <w:szCs w:val="28"/>
              </w:rPr>
            </w:pPr>
            <w:r w:rsidRPr="003C50FF">
              <w:rPr>
                <w:sz w:val="28"/>
                <w:szCs w:val="28"/>
              </w:rPr>
              <w:t>Define the regulated operational problem</w:t>
            </w:r>
          </w:p>
        </w:tc>
      </w:tr>
      <w:tr w:rsidR="00F564F1" w:rsidRPr="003C50FF" w14:paraId="4F561A0A" w14:textId="77777777">
        <w:trPr>
          <w:jc w:val="center"/>
        </w:trPr>
        <w:tc>
          <w:tcPr>
            <w:tcW w:w="3240" w:type="dxa"/>
            <w:tcMar>
              <w:top w:w="50" w:type="dxa"/>
              <w:left w:w="55" w:type="dxa"/>
              <w:bottom w:w="50" w:type="dxa"/>
              <w:right w:w="55" w:type="dxa"/>
            </w:tcMar>
          </w:tcPr>
          <w:p w14:paraId="59CCABBE" w14:textId="77777777" w:rsidR="00F564F1" w:rsidRPr="003C50FF" w:rsidRDefault="00000000">
            <w:pPr>
              <w:spacing w:after="0" w:line="252" w:lineRule="auto"/>
              <w:rPr>
                <w:sz w:val="28"/>
                <w:szCs w:val="28"/>
              </w:rPr>
            </w:pPr>
            <w:r w:rsidRPr="003C50FF">
              <w:rPr>
                <w:sz w:val="28"/>
                <w:szCs w:val="28"/>
              </w:rPr>
              <w:t>2</w:t>
            </w:r>
          </w:p>
        </w:tc>
        <w:tc>
          <w:tcPr>
            <w:tcW w:w="7042" w:type="dxa"/>
            <w:tcMar>
              <w:top w:w="50" w:type="dxa"/>
              <w:left w:w="55" w:type="dxa"/>
              <w:bottom w:w="50" w:type="dxa"/>
              <w:right w:w="55" w:type="dxa"/>
            </w:tcMar>
          </w:tcPr>
          <w:p w14:paraId="1BE58618" w14:textId="77777777" w:rsidR="00F564F1" w:rsidRPr="003C50FF" w:rsidRDefault="00000000">
            <w:pPr>
              <w:spacing w:after="0" w:line="252" w:lineRule="auto"/>
              <w:rPr>
                <w:sz w:val="28"/>
                <w:szCs w:val="28"/>
              </w:rPr>
            </w:pPr>
            <w:r w:rsidRPr="003C50FF">
              <w:rPr>
                <w:sz w:val="28"/>
                <w:szCs w:val="28"/>
              </w:rPr>
              <w:t>Define the intended intelligent capability</w:t>
            </w:r>
          </w:p>
        </w:tc>
      </w:tr>
      <w:tr w:rsidR="00F564F1" w:rsidRPr="003C50FF" w14:paraId="173954C1" w14:textId="77777777">
        <w:trPr>
          <w:jc w:val="center"/>
        </w:trPr>
        <w:tc>
          <w:tcPr>
            <w:tcW w:w="3240" w:type="dxa"/>
            <w:tcMar>
              <w:top w:w="50" w:type="dxa"/>
              <w:left w:w="55" w:type="dxa"/>
              <w:bottom w:w="50" w:type="dxa"/>
              <w:right w:w="55" w:type="dxa"/>
            </w:tcMar>
          </w:tcPr>
          <w:p w14:paraId="3531CAE0" w14:textId="77777777" w:rsidR="00F564F1" w:rsidRPr="003C50FF" w:rsidRDefault="00000000">
            <w:pPr>
              <w:spacing w:after="0" w:line="252" w:lineRule="auto"/>
              <w:rPr>
                <w:sz w:val="28"/>
                <w:szCs w:val="28"/>
              </w:rPr>
            </w:pPr>
            <w:r w:rsidRPr="003C50FF">
              <w:rPr>
                <w:sz w:val="28"/>
                <w:szCs w:val="28"/>
              </w:rPr>
              <w:t>3</w:t>
            </w:r>
          </w:p>
        </w:tc>
        <w:tc>
          <w:tcPr>
            <w:tcW w:w="7042" w:type="dxa"/>
            <w:tcMar>
              <w:top w:w="50" w:type="dxa"/>
              <w:left w:w="55" w:type="dxa"/>
              <w:bottom w:w="50" w:type="dxa"/>
              <w:right w:w="55" w:type="dxa"/>
            </w:tcMar>
          </w:tcPr>
          <w:p w14:paraId="5240B3AA" w14:textId="77777777" w:rsidR="00F564F1" w:rsidRPr="003C50FF" w:rsidRDefault="00000000">
            <w:pPr>
              <w:spacing w:after="0" w:line="252" w:lineRule="auto"/>
              <w:rPr>
                <w:sz w:val="28"/>
                <w:szCs w:val="28"/>
              </w:rPr>
            </w:pPr>
            <w:r w:rsidRPr="003C50FF">
              <w:rPr>
                <w:sz w:val="28"/>
                <w:szCs w:val="28"/>
              </w:rPr>
              <w:t>Specify the Use-Case Architecture Baseline</w:t>
            </w:r>
          </w:p>
        </w:tc>
      </w:tr>
      <w:tr w:rsidR="00F564F1" w:rsidRPr="003C50FF" w14:paraId="6FEE18C5" w14:textId="77777777">
        <w:trPr>
          <w:jc w:val="center"/>
        </w:trPr>
        <w:tc>
          <w:tcPr>
            <w:tcW w:w="3240" w:type="dxa"/>
            <w:tcMar>
              <w:top w:w="50" w:type="dxa"/>
              <w:left w:w="55" w:type="dxa"/>
              <w:bottom w:w="50" w:type="dxa"/>
              <w:right w:w="55" w:type="dxa"/>
            </w:tcMar>
          </w:tcPr>
          <w:p w14:paraId="0D753B58" w14:textId="77777777" w:rsidR="00F564F1" w:rsidRPr="003C50FF" w:rsidRDefault="00000000">
            <w:pPr>
              <w:spacing w:after="0" w:line="252" w:lineRule="auto"/>
              <w:rPr>
                <w:sz w:val="28"/>
                <w:szCs w:val="28"/>
              </w:rPr>
            </w:pPr>
            <w:r w:rsidRPr="003C50FF">
              <w:rPr>
                <w:sz w:val="28"/>
                <w:szCs w:val="28"/>
              </w:rPr>
              <w:t>4</w:t>
            </w:r>
          </w:p>
        </w:tc>
        <w:tc>
          <w:tcPr>
            <w:tcW w:w="7042" w:type="dxa"/>
            <w:tcMar>
              <w:top w:w="50" w:type="dxa"/>
              <w:left w:w="55" w:type="dxa"/>
              <w:bottom w:w="50" w:type="dxa"/>
              <w:right w:w="55" w:type="dxa"/>
            </w:tcMar>
          </w:tcPr>
          <w:p w14:paraId="65726087" w14:textId="77777777" w:rsidR="00F564F1" w:rsidRPr="003C50FF" w:rsidRDefault="00000000">
            <w:pPr>
              <w:spacing w:after="0" w:line="252" w:lineRule="auto"/>
              <w:rPr>
                <w:sz w:val="28"/>
                <w:szCs w:val="28"/>
              </w:rPr>
            </w:pPr>
            <w:r w:rsidRPr="003C50FF">
              <w:rPr>
                <w:sz w:val="28"/>
                <w:szCs w:val="28"/>
              </w:rPr>
              <w:t>Screen applicability and criticality</w:t>
            </w:r>
          </w:p>
        </w:tc>
      </w:tr>
      <w:tr w:rsidR="00F564F1" w:rsidRPr="003C50FF" w14:paraId="07368504" w14:textId="77777777">
        <w:trPr>
          <w:jc w:val="center"/>
        </w:trPr>
        <w:tc>
          <w:tcPr>
            <w:tcW w:w="3240" w:type="dxa"/>
            <w:tcMar>
              <w:top w:w="50" w:type="dxa"/>
              <w:left w:w="55" w:type="dxa"/>
              <w:bottom w:w="50" w:type="dxa"/>
              <w:right w:w="55" w:type="dxa"/>
            </w:tcMar>
          </w:tcPr>
          <w:p w14:paraId="1C3935D4" w14:textId="77777777" w:rsidR="00F564F1" w:rsidRPr="003C50FF" w:rsidRDefault="00000000">
            <w:pPr>
              <w:spacing w:after="0" w:line="252" w:lineRule="auto"/>
              <w:rPr>
                <w:sz w:val="28"/>
                <w:szCs w:val="28"/>
              </w:rPr>
            </w:pPr>
            <w:r w:rsidRPr="003C50FF">
              <w:rPr>
                <w:sz w:val="28"/>
                <w:szCs w:val="28"/>
              </w:rPr>
              <w:t>5</w:t>
            </w:r>
          </w:p>
        </w:tc>
        <w:tc>
          <w:tcPr>
            <w:tcW w:w="7042" w:type="dxa"/>
            <w:tcMar>
              <w:top w:w="50" w:type="dxa"/>
              <w:left w:w="55" w:type="dxa"/>
              <w:bottom w:w="50" w:type="dxa"/>
              <w:right w:w="55" w:type="dxa"/>
            </w:tcMar>
          </w:tcPr>
          <w:p w14:paraId="59D2CE05" w14:textId="77777777" w:rsidR="00F564F1" w:rsidRPr="003C50FF" w:rsidRDefault="00000000">
            <w:pPr>
              <w:spacing w:after="0" w:line="252" w:lineRule="auto"/>
              <w:rPr>
                <w:sz w:val="28"/>
                <w:szCs w:val="28"/>
              </w:rPr>
            </w:pPr>
            <w:r w:rsidRPr="003C50FF">
              <w:rPr>
                <w:sz w:val="28"/>
                <w:szCs w:val="28"/>
              </w:rPr>
              <w:t>Assess the seven system domains</w:t>
            </w:r>
          </w:p>
        </w:tc>
      </w:tr>
      <w:tr w:rsidR="00F564F1" w:rsidRPr="003C50FF" w14:paraId="14E5F3AC" w14:textId="77777777">
        <w:trPr>
          <w:jc w:val="center"/>
        </w:trPr>
        <w:tc>
          <w:tcPr>
            <w:tcW w:w="3240" w:type="dxa"/>
            <w:tcMar>
              <w:top w:w="50" w:type="dxa"/>
              <w:left w:w="55" w:type="dxa"/>
              <w:bottom w:w="50" w:type="dxa"/>
              <w:right w:w="55" w:type="dxa"/>
            </w:tcMar>
          </w:tcPr>
          <w:p w14:paraId="51998CD8" w14:textId="77777777" w:rsidR="00F564F1" w:rsidRPr="003C50FF" w:rsidRDefault="00000000">
            <w:pPr>
              <w:spacing w:after="0" w:line="252" w:lineRule="auto"/>
              <w:rPr>
                <w:sz w:val="28"/>
                <w:szCs w:val="28"/>
              </w:rPr>
            </w:pPr>
            <w:r w:rsidRPr="003C50FF">
              <w:rPr>
                <w:sz w:val="28"/>
                <w:szCs w:val="28"/>
              </w:rPr>
              <w:lastRenderedPageBreak/>
              <w:t>6</w:t>
            </w:r>
          </w:p>
        </w:tc>
        <w:tc>
          <w:tcPr>
            <w:tcW w:w="7042" w:type="dxa"/>
            <w:tcMar>
              <w:top w:w="50" w:type="dxa"/>
              <w:left w:w="55" w:type="dxa"/>
              <w:bottom w:w="50" w:type="dxa"/>
              <w:right w:w="55" w:type="dxa"/>
            </w:tcMar>
          </w:tcPr>
          <w:p w14:paraId="0ABD229F" w14:textId="77777777" w:rsidR="00F564F1" w:rsidRPr="003C50FF" w:rsidRDefault="00000000">
            <w:pPr>
              <w:spacing w:after="0" w:line="252" w:lineRule="auto"/>
              <w:rPr>
                <w:sz w:val="28"/>
                <w:szCs w:val="28"/>
              </w:rPr>
            </w:pPr>
            <w:r w:rsidRPr="003C50FF">
              <w:rPr>
                <w:sz w:val="28"/>
                <w:szCs w:val="28"/>
              </w:rPr>
              <w:t>Apply gate rules</w:t>
            </w:r>
          </w:p>
        </w:tc>
      </w:tr>
      <w:tr w:rsidR="00F564F1" w:rsidRPr="003C50FF" w14:paraId="033E5BAD" w14:textId="77777777">
        <w:trPr>
          <w:jc w:val="center"/>
        </w:trPr>
        <w:tc>
          <w:tcPr>
            <w:tcW w:w="3240" w:type="dxa"/>
            <w:tcMar>
              <w:top w:w="50" w:type="dxa"/>
              <w:left w:w="55" w:type="dxa"/>
              <w:bottom w:w="50" w:type="dxa"/>
              <w:right w:w="55" w:type="dxa"/>
            </w:tcMar>
          </w:tcPr>
          <w:p w14:paraId="54C1D304" w14:textId="77777777" w:rsidR="00F564F1" w:rsidRPr="003C50FF" w:rsidRDefault="00000000">
            <w:pPr>
              <w:spacing w:after="0" w:line="252" w:lineRule="auto"/>
              <w:rPr>
                <w:sz w:val="28"/>
                <w:szCs w:val="28"/>
              </w:rPr>
            </w:pPr>
            <w:r w:rsidRPr="003C50FF">
              <w:rPr>
                <w:sz w:val="28"/>
                <w:szCs w:val="28"/>
              </w:rPr>
              <w:t>7</w:t>
            </w:r>
          </w:p>
        </w:tc>
        <w:tc>
          <w:tcPr>
            <w:tcW w:w="7042" w:type="dxa"/>
            <w:tcMar>
              <w:top w:w="50" w:type="dxa"/>
              <w:left w:w="55" w:type="dxa"/>
              <w:bottom w:w="50" w:type="dxa"/>
              <w:right w:w="55" w:type="dxa"/>
            </w:tcMar>
          </w:tcPr>
          <w:p w14:paraId="2AC92FE0" w14:textId="77777777" w:rsidR="00F564F1" w:rsidRPr="003C50FF" w:rsidRDefault="00000000">
            <w:pPr>
              <w:spacing w:after="0" w:line="252" w:lineRule="auto"/>
              <w:rPr>
                <w:sz w:val="28"/>
                <w:szCs w:val="28"/>
              </w:rPr>
            </w:pPr>
            <w:r w:rsidRPr="003C50FF">
              <w:rPr>
                <w:sz w:val="28"/>
                <w:szCs w:val="28"/>
              </w:rPr>
              <w:t>Trace dependency propagation</w:t>
            </w:r>
          </w:p>
        </w:tc>
      </w:tr>
      <w:tr w:rsidR="00F564F1" w:rsidRPr="003C50FF" w14:paraId="63E95431" w14:textId="77777777">
        <w:trPr>
          <w:jc w:val="center"/>
        </w:trPr>
        <w:tc>
          <w:tcPr>
            <w:tcW w:w="3240" w:type="dxa"/>
            <w:tcMar>
              <w:top w:w="50" w:type="dxa"/>
              <w:left w:w="55" w:type="dxa"/>
              <w:bottom w:w="50" w:type="dxa"/>
              <w:right w:w="55" w:type="dxa"/>
            </w:tcMar>
          </w:tcPr>
          <w:p w14:paraId="0A4FB146" w14:textId="77777777" w:rsidR="00F564F1" w:rsidRPr="003C50FF" w:rsidRDefault="00000000">
            <w:pPr>
              <w:spacing w:after="0" w:line="252" w:lineRule="auto"/>
              <w:rPr>
                <w:sz w:val="28"/>
                <w:szCs w:val="28"/>
              </w:rPr>
            </w:pPr>
            <w:r w:rsidRPr="003C50FF">
              <w:rPr>
                <w:sz w:val="28"/>
                <w:szCs w:val="28"/>
              </w:rPr>
              <w:t>8</w:t>
            </w:r>
          </w:p>
        </w:tc>
        <w:tc>
          <w:tcPr>
            <w:tcW w:w="7042" w:type="dxa"/>
            <w:tcMar>
              <w:top w:w="50" w:type="dxa"/>
              <w:left w:w="55" w:type="dxa"/>
              <w:bottom w:w="50" w:type="dxa"/>
              <w:right w:w="55" w:type="dxa"/>
            </w:tcMar>
          </w:tcPr>
          <w:p w14:paraId="2E509177" w14:textId="77777777" w:rsidR="00F564F1" w:rsidRPr="003C50FF" w:rsidRDefault="00000000">
            <w:pPr>
              <w:spacing w:after="0" w:line="252" w:lineRule="auto"/>
              <w:rPr>
                <w:sz w:val="28"/>
                <w:szCs w:val="28"/>
              </w:rPr>
            </w:pPr>
            <w:r w:rsidRPr="003C50FF">
              <w:rPr>
                <w:sz w:val="28"/>
                <w:szCs w:val="28"/>
              </w:rPr>
              <w:t>Design required interventions</w:t>
            </w:r>
          </w:p>
        </w:tc>
      </w:tr>
      <w:tr w:rsidR="00F564F1" w:rsidRPr="003C50FF" w14:paraId="379105F0" w14:textId="77777777">
        <w:trPr>
          <w:jc w:val="center"/>
        </w:trPr>
        <w:tc>
          <w:tcPr>
            <w:tcW w:w="3240" w:type="dxa"/>
            <w:tcMar>
              <w:top w:w="50" w:type="dxa"/>
              <w:left w:w="55" w:type="dxa"/>
              <w:bottom w:w="50" w:type="dxa"/>
              <w:right w:w="55" w:type="dxa"/>
            </w:tcMar>
          </w:tcPr>
          <w:p w14:paraId="094FC1D2" w14:textId="77777777" w:rsidR="00F564F1" w:rsidRPr="003C50FF" w:rsidRDefault="00000000">
            <w:pPr>
              <w:spacing w:after="0" w:line="252" w:lineRule="auto"/>
              <w:rPr>
                <w:sz w:val="28"/>
                <w:szCs w:val="28"/>
              </w:rPr>
            </w:pPr>
            <w:r w:rsidRPr="003C50FF">
              <w:rPr>
                <w:sz w:val="28"/>
                <w:szCs w:val="28"/>
              </w:rPr>
              <w:t>9</w:t>
            </w:r>
          </w:p>
        </w:tc>
        <w:tc>
          <w:tcPr>
            <w:tcW w:w="7042" w:type="dxa"/>
            <w:tcMar>
              <w:top w:w="50" w:type="dxa"/>
              <w:left w:w="55" w:type="dxa"/>
              <w:bottom w:w="50" w:type="dxa"/>
              <w:right w:w="55" w:type="dxa"/>
            </w:tcMar>
          </w:tcPr>
          <w:p w14:paraId="53CB4132" w14:textId="77777777" w:rsidR="00F564F1" w:rsidRPr="003C50FF" w:rsidRDefault="00000000">
            <w:pPr>
              <w:spacing w:after="0" w:line="252" w:lineRule="auto"/>
              <w:rPr>
                <w:sz w:val="28"/>
                <w:szCs w:val="28"/>
              </w:rPr>
            </w:pPr>
            <w:r w:rsidRPr="003C50FF">
              <w:rPr>
                <w:sz w:val="28"/>
                <w:szCs w:val="28"/>
              </w:rPr>
              <w:t>Validate the complete system</w:t>
            </w:r>
          </w:p>
        </w:tc>
      </w:tr>
      <w:tr w:rsidR="00F564F1" w:rsidRPr="003C50FF" w14:paraId="109C9A73" w14:textId="77777777">
        <w:trPr>
          <w:jc w:val="center"/>
        </w:trPr>
        <w:tc>
          <w:tcPr>
            <w:tcW w:w="3240" w:type="dxa"/>
            <w:tcMar>
              <w:top w:w="50" w:type="dxa"/>
              <w:left w:w="55" w:type="dxa"/>
              <w:bottom w:w="50" w:type="dxa"/>
              <w:right w:w="55" w:type="dxa"/>
            </w:tcMar>
          </w:tcPr>
          <w:p w14:paraId="519D9BCF" w14:textId="77777777" w:rsidR="00F564F1" w:rsidRPr="003C50FF" w:rsidRDefault="00000000">
            <w:pPr>
              <w:spacing w:after="0" w:line="252" w:lineRule="auto"/>
              <w:rPr>
                <w:sz w:val="28"/>
                <w:szCs w:val="28"/>
              </w:rPr>
            </w:pPr>
            <w:r w:rsidRPr="003C50FF">
              <w:rPr>
                <w:sz w:val="28"/>
                <w:szCs w:val="28"/>
              </w:rPr>
              <w:t>10</w:t>
            </w:r>
          </w:p>
        </w:tc>
        <w:tc>
          <w:tcPr>
            <w:tcW w:w="7042" w:type="dxa"/>
            <w:tcMar>
              <w:top w:w="50" w:type="dxa"/>
              <w:left w:w="55" w:type="dxa"/>
              <w:bottom w:w="50" w:type="dxa"/>
              <w:right w:w="55" w:type="dxa"/>
            </w:tcMar>
          </w:tcPr>
          <w:p w14:paraId="266F22F3" w14:textId="77777777" w:rsidR="00F564F1" w:rsidRPr="003C50FF" w:rsidRDefault="00000000">
            <w:pPr>
              <w:spacing w:after="0" w:line="252" w:lineRule="auto"/>
              <w:rPr>
                <w:sz w:val="28"/>
                <w:szCs w:val="28"/>
              </w:rPr>
            </w:pPr>
            <w:r w:rsidRPr="003C50FF">
              <w:rPr>
                <w:sz w:val="28"/>
                <w:szCs w:val="28"/>
              </w:rPr>
              <w:t>Issue the System Readiness Record</w:t>
            </w:r>
          </w:p>
        </w:tc>
      </w:tr>
      <w:tr w:rsidR="00F564F1" w:rsidRPr="003C50FF" w14:paraId="1DE26841" w14:textId="77777777">
        <w:trPr>
          <w:jc w:val="center"/>
        </w:trPr>
        <w:tc>
          <w:tcPr>
            <w:tcW w:w="3240" w:type="dxa"/>
            <w:tcMar>
              <w:top w:w="50" w:type="dxa"/>
              <w:left w:w="55" w:type="dxa"/>
              <w:bottom w:w="50" w:type="dxa"/>
              <w:right w:w="55" w:type="dxa"/>
            </w:tcMar>
          </w:tcPr>
          <w:p w14:paraId="62DDDCE8" w14:textId="77777777" w:rsidR="00F564F1" w:rsidRPr="003C50FF" w:rsidRDefault="00000000">
            <w:pPr>
              <w:spacing w:after="0" w:line="252" w:lineRule="auto"/>
              <w:rPr>
                <w:sz w:val="28"/>
                <w:szCs w:val="28"/>
              </w:rPr>
            </w:pPr>
            <w:r w:rsidRPr="003C50FF">
              <w:rPr>
                <w:sz w:val="28"/>
                <w:szCs w:val="28"/>
              </w:rPr>
              <w:t>11</w:t>
            </w:r>
          </w:p>
        </w:tc>
        <w:tc>
          <w:tcPr>
            <w:tcW w:w="7042" w:type="dxa"/>
            <w:tcMar>
              <w:top w:w="50" w:type="dxa"/>
              <w:left w:w="55" w:type="dxa"/>
              <w:bottom w:w="50" w:type="dxa"/>
              <w:right w:w="55" w:type="dxa"/>
            </w:tcMar>
          </w:tcPr>
          <w:p w14:paraId="747093C8" w14:textId="77777777" w:rsidR="00F564F1" w:rsidRPr="003C50FF" w:rsidRDefault="00000000">
            <w:pPr>
              <w:spacing w:after="0" w:line="252" w:lineRule="auto"/>
              <w:rPr>
                <w:sz w:val="28"/>
                <w:szCs w:val="28"/>
              </w:rPr>
            </w:pPr>
            <w:r w:rsidRPr="003C50FF">
              <w:rPr>
                <w:sz w:val="28"/>
                <w:szCs w:val="28"/>
              </w:rPr>
              <w:t>Monitor change and trigger reassessment</w:t>
            </w:r>
          </w:p>
        </w:tc>
      </w:tr>
    </w:tbl>
    <w:p w14:paraId="11C63E30" w14:textId="77777777" w:rsidR="00F564F1" w:rsidRPr="003C50FF" w:rsidRDefault="00000000">
      <w:pPr>
        <w:spacing w:before="100"/>
        <w:ind w:left="173"/>
        <w:rPr>
          <w:sz w:val="28"/>
          <w:szCs w:val="28"/>
        </w:rPr>
      </w:pPr>
      <w:r w:rsidRPr="003C50FF">
        <w:rPr>
          <w:i/>
          <w:sz w:val="28"/>
          <w:szCs w:val="28"/>
        </w:rPr>
        <w:t>Readiness is an output of the method, not the starting assumption. No numerical readiness percentage is produced.</w:t>
      </w:r>
    </w:p>
    <w:p w14:paraId="7D4C703B" w14:textId="77777777" w:rsidR="00F564F1" w:rsidRPr="003C50FF" w:rsidRDefault="00000000">
      <w:pPr>
        <w:pStyle w:val="BlueprintHeading1"/>
        <w:rPr>
          <w:sz w:val="28"/>
          <w:szCs w:val="28"/>
        </w:rPr>
      </w:pPr>
      <w:r w:rsidRPr="003C50FF">
        <w:rPr>
          <w:sz w:val="28"/>
          <w:szCs w:val="28"/>
        </w:rPr>
        <w:t>3. Use-Case Definition Record</w:t>
      </w:r>
    </w:p>
    <w:tbl>
      <w:tblPr>
        <w:tblW w:w="0" w:type="auto"/>
        <w:jc w:val="center"/>
        <w:tblLayout w:type="fixed"/>
        <w:tblLook w:val="04A0" w:firstRow="1" w:lastRow="0" w:firstColumn="1" w:lastColumn="0" w:noHBand="0" w:noVBand="1"/>
      </w:tblPr>
      <w:tblGrid>
        <w:gridCol w:w="3240"/>
        <w:gridCol w:w="7042"/>
      </w:tblGrid>
      <w:tr w:rsidR="00F564F1" w:rsidRPr="003C50FF" w14:paraId="7D3D4082" w14:textId="77777777">
        <w:trPr>
          <w:tblHeader/>
          <w:jc w:val="center"/>
        </w:trPr>
        <w:tc>
          <w:tcPr>
            <w:tcW w:w="3240" w:type="dxa"/>
            <w:shd w:val="clear" w:color="auto" w:fill="D9EAF7"/>
            <w:tcMar>
              <w:top w:w="70" w:type="dxa"/>
              <w:left w:w="55" w:type="dxa"/>
              <w:bottom w:w="75" w:type="dxa"/>
              <w:right w:w="55" w:type="dxa"/>
            </w:tcMar>
          </w:tcPr>
          <w:p w14:paraId="787A7B7F" w14:textId="77777777" w:rsidR="00F564F1" w:rsidRPr="003C50FF" w:rsidRDefault="00000000">
            <w:pPr>
              <w:spacing w:after="0" w:line="240" w:lineRule="auto"/>
              <w:rPr>
                <w:sz w:val="28"/>
                <w:szCs w:val="28"/>
              </w:rPr>
            </w:pPr>
            <w:r w:rsidRPr="003C50FF">
              <w:rPr>
                <w:b/>
                <w:sz w:val="28"/>
                <w:szCs w:val="28"/>
              </w:rPr>
              <w:t>Element</w:t>
            </w:r>
          </w:p>
        </w:tc>
        <w:tc>
          <w:tcPr>
            <w:tcW w:w="7042" w:type="dxa"/>
            <w:shd w:val="clear" w:color="auto" w:fill="D9EAF7"/>
            <w:tcMar>
              <w:top w:w="70" w:type="dxa"/>
              <w:left w:w="55" w:type="dxa"/>
              <w:bottom w:w="75" w:type="dxa"/>
              <w:right w:w="55" w:type="dxa"/>
            </w:tcMar>
          </w:tcPr>
          <w:p w14:paraId="0DE09EEA" w14:textId="77777777" w:rsidR="00F564F1" w:rsidRPr="003C50FF" w:rsidRDefault="00000000">
            <w:pPr>
              <w:spacing w:after="0" w:line="240" w:lineRule="auto"/>
              <w:rPr>
                <w:sz w:val="28"/>
                <w:szCs w:val="28"/>
              </w:rPr>
            </w:pPr>
            <w:r w:rsidRPr="003C50FF">
              <w:rPr>
                <w:b/>
                <w:sz w:val="28"/>
                <w:szCs w:val="28"/>
              </w:rPr>
              <w:t>Definition / entry</w:t>
            </w:r>
          </w:p>
        </w:tc>
      </w:tr>
      <w:tr w:rsidR="00F564F1" w:rsidRPr="003C50FF" w14:paraId="2F680BA3" w14:textId="77777777">
        <w:trPr>
          <w:jc w:val="center"/>
        </w:trPr>
        <w:tc>
          <w:tcPr>
            <w:tcW w:w="3240" w:type="dxa"/>
            <w:tcMar>
              <w:top w:w="50" w:type="dxa"/>
              <w:left w:w="55" w:type="dxa"/>
              <w:bottom w:w="50" w:type="dxa"/>
              <w:right w:w="55" w:type="dxa"/>
            </w:tcMar>
          </w:tcPr>
          <w:p w14:paraId="31E0C2B3" w14:textId="77777777" w:rsidR="00F564F1" w:rsidRPr="003C50FF" w:rsidRDefault="00000000">
            <w:pPr>
              <w:spacing w:after="0" w:line="252" w:lineRule="auto"/>
              <w:rPr>
                <w:sz w:val="28"/>
                <w:szCs w:val="28"/>
              </w:rPr>
            </w:pPr>
            <w:r w:rsidRPr="003C50FF">
              <w:rPr>
                <w:sz w:val="28"/>
                <w:szCs w:val="28"/>
              </w:rPr>
              <w:t>Operational problem</w:t>
            </w:r>
          </w:p>
        </w:tc>
        <w:tc>
          <w:tcPr>
            <w:tcW w:w="7042" w:type="dxa"/>
            <w:tcMar>
              <w:top w:w="50" w:type="dxa"/>
              <w:left w:w="55" w:type="dxa"/>
              <w:bottom w:w="50" w:type="dxa"/>
              <w:right w:w="55" w:type="dxa"/>
            </w:tcMar>
          </w:tcPr>
          <w:p w14:paraId="169A1017" w14:textId="77777777" w:rsidR="00F564F1" w:rsidRPr="003C50FF" w:rsidRDefault="00000000">
            <w:pPr>
              <w:spacing w:after="0" w:line="252" w:lineRule="auto"/>
              <w:rPr>
                <w:sz w:val="28"/>
                <w:szCs w:val="28"/>
              </w:rPr>
            </w:pPr>
            <w:r w:rsidRPr="003C50FF">
              <w:rPr>
                <w:sz w:val="28"/>
                <w:szCs w:val="28"/>
              </w:rPr>
              <w:t>Specific problem, decision, process, or outcome being addressed.</w:t>
            </w:r>
          </w:p>
        </w:tc>
      </w:tr>
      <w:tr w:rsidR="00F564F1" w:rsidRPr="003C50FF" w14:paraId="55919BC4" w14:textId="77777777">
        <w:trPr>
          <w:jc w:val="center"/>
        </w:trPr>
        <w:tc>
          <w:tcPr>
            <w:tcW w:w="3240" w:type="dxa"/>
            <w:tcMar>
              <w:top w:w="50" w:type="dxa"/>
              <w:left w:w="55" w:type="dxa"/>
              <w:bottom w:w="50" w:type="dxa"/>
              <w:right w:w="55" w:type="dxa"/>
            </w:tcMar>
          </w:tcPr>
          <w:p w14:paraId="4593386B" w14:textId="77777777" w:rsidR="00F564F1" w:rsidRPr="003C50FF" w:rsidRDefault="00000000">
            <w:pPr>
              <w:spacing w:after="0" w:line="252" w:lineRule="auto"/>
              <w:rPr>
                <w:sz w:val="28"/>
                <w:szCs w:val="28"/>
              </w:rPr>
            </w:pPr>
            <w:r w:rsidRPr="003C50FF">
              <w:rPr>
                <w:sz w:val="28"/>
                <w:szCs w:val="28"/>
              </w:rPr>
              <w:t>Intended value</w:t>
            </w:r>
          </w:p>
        </w:tc>
        <w:tc>
          <w:tcPr>
            <w:tcW w:w="7042" w:type="dxa"/>
            <w:tcMar>
              <w:top w:w="50" w:type="dxa"/>
              <w:left w:w="55" w:type="dxa"/>
              <w:bottom w:w="50" w:type="dxa"/>
              <w:right w:w="55" w:type="dxa"/>
            </w:tcMar>
          </w:tcPr>
          <w:p w14:paraId="3BE8304C" w14:textId="77777777" w:rsidR="00F564F1" w:rsidRPr="003C50FF" w:rsidRDefault="00000000">
            <w:pPr>
              <w:spacing w:after="0" w:line="252" w:lineRule="auto"/>
              <w:rPr>
                <w:sz w:val="28"/>
                <w:szCs w:val="28"/>
              </w:rPr>
            </w:pPr>
            <w:r w:rsidRPr="003C50FF">
              <w:rPr>
                <w:sz w:val="28"/>
                <w:szCs w:val="28"/>
              </w:rPr>
              <w:t>Measurable clinical, safety, quality, operational, regulatory, or efficiency value sought.</w:t>
            </w:r>
          </w:p>
        </w:tc>
      </w:tr>
      <w:tr w:rsidR="00F564F1" w:rsidRPr="003C50FF" w14:paraId="20F686FF" w14:textId="77777777">
        <w:trPr>
          <w:jc w:val="center"/>
        </w:trPr>
        <w:tc>
          <w:tcPr>
            <w:tcW w:w="3240" w:type="dxa"/>
            <w:tcMar>
              <w:top w:w="50" w:type="dxa"/>
              <w:left w:w="55" w:type="dxa"/>
              <w:bottom w:w="50" w:type="dxa"/>
              <w:right w:w="55" w:type="dxa"/>
            </w:tcMar>
          </w:tcPr>
          <w:p w14:paraId="4E1184F8" w14:textId="77777777" w:rsidR="00F564F1" w:rsidRPr="003C50FF" w:rsidRDefault="00000000">
            <w:pPr>
              <w:spacing w:after="0" w:line="252" w:lineRule="auto"/>
              <w:rPr>
                <w:sz w:val="28"/>
                <w:szCs w:val="28"/>
              </w:rPr>
            </w:pPr>
            <w:r w:rsidRPr="003C50FF">
              <w:rPr>
                <w:sz w:val="28"/>
                <w:szCs w:val="28"/>
              </w:rPr>
              <w:t>Intended users</w:t>
            </w:r>
          </w:p>
        </w:tc>
        <w:tc>
          <w:tcPr>
            <w:tcW w:w="7042" w:type="dxa"/>
            <w:tcMar>
              <w:top w:w="50" w:type="dxa"/>
              <w:left w:w="55" w:type="dxa"/>
              <w:bottom w:w="50" w:type="dxa"/>
              <w:right w:w="55" w:type="dxa"/>
            </w:tcMar>
          </w:tcPr>
          <w:p w14:paraId="112704F9" w14:textId="77777777" w:rsidR="00F564F1" w:rsidRPr="003C50FF" w:rsidRDefault="00000000">
            <w:pPr>
              <w:spacing w:after="0" w:line="252" w:lineRule="auto"/>
              <w:rPr>
                <w:sz w:val="28"/>
                <w:szCs w:val="28"/>
              </w:rPr>
            </w:pPr>
            <w:r w:rsidRPr="003C50FF">
              <w:rPr>
                <w:sz w:val="28"/>
                <w:szCs w:val="28"/>
              </w:rPr>
              <w:t>People or functions that receive, interpret, authorize, or act on outputs.</w:t>
            </w:r>
          </w:p>
        </w:tc>
      </w:tr>
      <w:tr w:rsidR="00F564F1" w:rsidRPr="003C50FF" w14:paraId="2D984407" w14:textId="77777777">
        <w:trPr>
          <w:jc w:val="center"/>
        </w:trPr>
        <w:tc>
          <w:tcPr>
            <w:tcW w:w="3240" w:type="dxa"/>
            <w:tcMar>
              <w:top w:w="50" w:type="dxa"/>
              <w:left w:w="55" w:type="dxa"/>
              <w:bottom w:w="50" w:type="dxa"/>
              <w:right w:w="55" w:type="dxa"/>
            </w:tcMar>
          </w:tcPr>
          <w:p w14:paraId="2CA5A381" w14:textId="77777777" w:rsidR="00F564F1" w:rsidRPr="003C50FF" w:rsidRDefault="00000000">
            <w:pPr>
              <w:spacing w:after="0" w:line="252" w:lineRule="auto"/>
              <w:rPr>
                <w:sz w:val="28"/>
                <w:szCs w:val="28"/>
              </w:rPr>
            </w:pPr>
            <w:r w:rsidRPr="003C50FF">
              <w:rPr>
                <w:sz w:val="28"/>
                <w:szCs w:val="28"/>
              </w:rPr>
              <w:t>Intelligent capability</w:t>
            </w:r>
          </w:p>
        </w:tc>
        <w:tc>
          <w:tcPr>
            <w:tcW w:w="7042" w:type="dxa"/>
            <w:tcMar>
              <w:top w:w="50" w:type="dxa"/>
              <w:left w:w="55" w:type="dxa"/>
              <w:bottom w:w="50" w:type="dxa"/>
              <w:right w:w="55" w:type="dxa"/>
            </w:tcMar>
          </w:tcPr>
          <w:p w14:paraId="697E4E8C" w14:textId="77777777" w:rsidR="00F564F1" w:rsidRPr="003C50FF" w:rsidRDefault="00000000">
            <w:pPr>
              <w:spacing w:after="0" w:line="252" w:lineRule="auto"/>
              <w:rPr>
                <w:sz w:val="28"/>
                <w:szCs w:val="28"/>
              </w:rPr>
            </w:pPr>
            <w:r w:rsidRPr="003C50FF">
              <w:rPr>
                <w:sz w:val="28"/>
                <w:szCs w:val="28"/>
              </w:rPr>
              <w:t>AI/ML/predictive/automation/decision-support capability proposed or already in use.</w:t>
            </w:r>
          </w:p>
        </w:tc>
      </w:tr>
      <w:tr w:rsidR="00F564F1" w:rsidRPr="003C50FF" w14:paraId="0BCCCDA3" w14:textId="77777777">
        <w:trPr>
          <w:jc w:val="center"/>
        </w:trPr>
        <w:tc>
          <w:tcPr>
            <w:tcW w:w="3240" w:type="dxa"/>
            <w:tcMar>
              <w:top w:w="50" w:type="dxa"/>
              <w:left w:w="55" w:type="dxa"/>
              <w:bottom w:w="50" w:type="dxa"/>
              <w:right w:w="55" w:type="dxa"/>
            </w:tcMar>
          </w:tcPr>
          <w:p w14:paraId="45767AFD" w14:textId="77777777" w:rsidR="00F564F1" w:rsidRPr="003C50FF" w:rsidRDefault="00000000">
            <w:pPr>
              <w:spacing w:after="0" w:line="252" w:lineRule="auto"/>
              <w:rPr>
                <w:sz w:val="28"/>
                <w:szCs w:val="28"/>
              </w:rPr>
            </w:pPr>
            <w:r w:rsidRPr="003C50FF">
              <w:rPr>
                <w:sz w:val="28"/>
                <w:szCs w:val="28"/>
              </w:rPr>
              <w:t>Output and action</w:t>
            </w:r>
          </w:p>
        </w:tc>
        <w:tc>
          <w:tcPr>
            <w:tcW w:w="7042" w:type="dxa"/>
            <w:tcMar>
              <w:top w:w="50" w:type="dxa"/>
              <w:left w:w="55" w:type="dxa"/>
              <w:bottom w:w="50" w:type="dxa"/>
              <w:right w:w="55" w:type="dxa"/>
            </w:tcMar>
          </w:tcPr>
          <w:p w14:paraId="6D590975" w14:textId="77777777" w:rsidR="00F564F1" w:rsidRPr="003C50FF" w:rsidRDefault="00000000">
            <w:pPr>
              <w:spacing w:after="0" w:line="252" w:lineRule="auto"/>
              <w:rPr>
                <w:sz w:val="28"/>
                <w:szCs w:val="28"/>
              </w:rPr>
            </w:pPr>
            <w:r w:rsidRPr="003C50FF">
              <w:rPr>
                <w:sz w:val="28"/>
                <w:szCs w:val="28"/>
              </w:rPr>
              <w:t>What the capability produces and what action, decision, escalation, or downstream process may follow.</w:t>
            </w:r>
          </w:p>
        </w:tc>
      </w:tr>
      <w:tr w:rsidR="00F564F1" w:rsidRPr="003C50FF" w14:paraId="73522BB6" w14:textId="77777777">
        <w:trPr>
          <w:jc w:val="center"/>
        </w:trPr>
        <w:tc>
          <w:tcPr>
            <w:tcW w:w="3240" w:type="dxa"/>
            <w:tcMar>
              <w:top w:w="50" w:type="dxa"/>
              <w:left w:w="55" w:type="dxa"/>
              <w:bottom w:w="50" w:type="dxa"/>
              <w:right w:w="55" w:type="dxa"/>
            </w:tcMar>
          </w:tcPr>
          <w:p w14:paraId="4AF98AB4" w14:textId="77777777" w:rsidR="00F564F1" w:rsidRPr="003C50FF" w:rsidRDefault="00000000">
            <w:pPr>
              <w:spacing w:after="0" w:line="252" w:lineRule="auto"/>
              <w:rPr>
                <w:sz w:val="28"/>
                <w:szCs w:val="28"/>
              </w:rPr>
            </w:pPr>
            <w:r w:rsidRPr="003C50FF">
              <w:rPr>
                <w:sz w:val="28"/>
                <w:szCs w:val="28"/>
              </w:rPr>
              <w:t>Failure consequence</w:t>
            </w:r>
          </w:p>
        </w:tc>
        <w:tc>
          <w:tcPr>
            <w:tcW w:w="7042" w:type="dxa"/>
            <w:tcMar>
              <w:top w:w="50" w:type="dxa"/>
              <w:left w:w="55" w:type="dxa"/>
              <w:bottom w:w="50" w:type="dxa"/>
              <w:right w:w="55" w:type="dxa"/>
            </w:tcMar>
          </w:tcPr>
          <w:p w14:paraId="624B06D6" w14:textId="77777777" w:rsidR="00F564F1" w:rsidRPr="003C50FF" w:rsidRDefault="00000000">
            <w:pPr>
              <w:spacing w:after="0" w:line="252" w:lineRule="auto"/>
              <w:rPr>
                <w:sz w:val="28"/>
                <w:szCs w:val="28"/>
              </w:rPr>
            </w:pPr>
            <w:r w:rsidRPr="003C50FF">
              <w:rPr>
                <w:sz w:val="28"/>
                <w:szCs w:val="28"/>
              </w:rPr>
              <w:t>Consequence if the output is wrong, delayed, unavailable, misunderstood, misrouted, or used outside intended scope.</w:t>
            </w:r>
          </w:p>
        </w:tc>
      </w:tr>
      <w:tr w:rsidR="00F564F1" w:rsidRPr="003C50FF" w14:paraId="6AB6F494" w14:textId="77777777">
        <w:trPr>
          <w:jc w:val="center"/>
        </w:trPr>
        <w:tc>
          <w:tcPr>
            <w:tcW w:w="3240" w:type="dxa"/>
            <w:tcMar>
              <w:top w:w="50" w:type="dxa"/>
              <w:left w:w="55" w:type="dxa"/>
              <w:bottom w:w="50" w:type="dxa"/>
              <w:right w:w="55" w:type="dxa"/>
            </w:tcMar>
          </w:tcPr>
          <w:p w14:paraId="3263DB81" w14:textId="77777777" w:rsidR="00F564F1" w:rsidRPr="003C50FF" w:rsidRDefault="00000000">
            <w:pPr>
              <w:spacing w:after="0" w:line="252" w:lineRule="auto"/>
              <w:rPr>
                <w:sz w:val="28"/>
                <w:szCs w:val="28"/>
              </w:rPr>
            </w:pPr>
            <w:r w:rsidRPr="003C50FF">
              <w:rPr>
                <w:sz w:val="28"/>
                <w:szCs w:val="28"/>
              </w:rPr>
              <w:t>Operating environment</w:t>
            </w:r>
          </w:p>
        </w:tc>
        <w:tc>
          <w:tcPr>
            <w:tcW w:w="7042" w:type="dxa"/>
            <w:tcMar>
              <w:top w:w="50" w:type="dxa"/>
              <w:left w:w="55" w:type="dxa"/>
              <w:bottom w:w="50" w:type="dxa"/>
              <w:right w:w="55" w:type="dxa"/>
            </w:tcMar>
          </w:tcPr>
          <w:p w14:paraId="3BE8BD67" w14:textId="77777777" w:rsidR="00F564F1" w:rsidRPr="003C50FF" w:rsidRDefault="00000000">
            <w:pPr>
              <w:spacing w:after="0" w:line="252" w:lineRule="auto"/>
              <w:rPr>
                <w:sz w:val="28"/>
                <w:szCs w:val="28"/>
              </w:rPr>
            </w:pPr>
            <w:r w:rsidRPr="003C50FF">
              <w:rPr>
                <w:sz w:val="28"/>
                <w:szCs w:val="28"/>
              </w:rPr>
              <w:t>Data sources, enterprise/clinical systems, products/devices, workflows, sites, populations, and organizational functions involved.</w:t>
            </w:r>
          </w:p>
        </w:tc>
      </w:tr>
      <w:tr w:rsidR="00F564F1" w:rsidRPr="003C50FF" w14:paraId="03A73D2E" w14:textId="77777777">
        <w:trPr>
          <w:jc w:val="center"/>
        </w:trPr>
        <w:tc>
          <w:tcPr>
            <w:tcW w:w="3240" w:type="dxa"/>
            <w:tcMar>
              <w:top w:w="50" w:type="dxa"/>
              <w:left w:w="55" w:type="dxa"/>
              <w:bottom w:w="50" w:type="dxa"/>
              <w:right w:w="55" w:type="dxa"/>
            </w:tcMar>
          </w:tcPr>
          <w:p w14:paraId="07D1BBA5" w14:textId="77777777" w:rsidR="00F564F1" w:rsidRPr="003C50FF" w:rsidRDefault="00000000">
            <w:pPr>
              <w:spacing w:after="0" w:line="252" w:lineRule="auto"/>
              <w:rPr>
                <w:sz w:val="28"/>
                <w:szCs w:val="28"/>
              </w:rPr>
            </w:pPr>
            <w:r w:rsidRPr="003C50FF">
              <w:rPr>
                <w:sz w:val="28"/>
                <w:szCs w:val="28"/>
              </w:rPr>
              <w:t>Assessment owner</w:t>
            </w:r>
          </w:p>
        </w:tc>
        <w:tc>
          <w:tcPr>
            <w:tcW w:w="7042" w:type="dxa"/>
            <w:tcMar>
              <w:top w:w="50" w:type="dxa"/>
              <w:left w:w="55" w:type="dxa"/>
              <w:bottom w:w="50" w:type="dxa"/>
              <w:right w:w="55" w:type="dxa"/>
            </w:tcMar>
          </w:tcPr>
          <w:p w14:paraId="14184F4F" w14:textId="77777777" w:rsidR="00F564F1" w:rsidRPr="003C50FF" w:rsidRDefault="00000000">
            <w:pPr>
              <w:spacing w:after="0" w:line="252" w:lineRule="auto"/>
              <w:rPr>
                <w:sz w:val="28"/>
                <w:szCs w:val="28"/>
              </w:rPr>
            </w:pPr>
            <w:r w:rsidRPr="003C50FF">
              <w:rPr>
                <w:sz w:val="28"/>
                <w:szCs w:val="28"/>
              </w:rPr>
              <w:t>Named person/function responsible for coordinating evidence and maintaining the readiness record.</w:t>
            </w:r>
          </w:p>
        </w:tc>
      </w:tr>
    </w:tbl>
    <w:p w14:paraId="41E2B905" w14:textId="77777777" w:rsidR="00F564F1" w:rsidRPr="003C50FF" w:rsidRDefault="00000000">
      <w:pPr>
        <w:pStyle w:val="BlueprintHeading1"/>
        <w:rPr>
          <w:sz w:val="28"/>
          <w:szCs w:val="28"/>
        </w:rPr>
      </w:pPr>
      <w:r w:rsidRPr="003C50FF">
        <w:rPr>
          <w:sz w:val="28"/>
          <w:szCs w:val="28"/>
        </w:rPr>
        <w:lastRenderedPageBreak/>
        <w:t>4. Applicability and Criticality Screen</w:t>
      </w:r>
    </w:p>
    <w:p w14:paraId="31E0CE35" w14:textId="77777777" w:rsidR="00F564F1" w:rsidRPr="003C50FF" w:rsidRDefault="00000000">
      <w:pPr>
        <w:rPr>
          <w:sz w:val="28"/>
          <w:szCs w:val="28"/>
        </w:rPr>
      </w:pPr>
      <w:r w:rsidRPr="003C50FF">
        <w:rPr>
          <w:sz w:val="28"/>
          <w:szCs w:val="28"/>
        </w:rPr>
        <w:t>The assessment depth is scaled to the use case. Every use case completes the core screen. Triggered modules and detailed questions are activated when the corresponding condition is present.</w:t>
      </w:r>
    </w:p>
    <w:tbl>
      <w:tblPr>
        <w:tblW w:w="0" w:type="auto"/>
        <w:jc w:val="center"/>
        <w:tblLayout w:type="fixed"/>
        <w:tblLook w:val="04A0" w:firstRow="1" w:lastRow="0" w:firstColumn="1" w:lastColumn="0" w:noHBand="0" w:noVBand="1"/>
      </w:tblPr>
      <w:tblGrid>
        <w:gridCol w:w="3240"/>
        <w:gridCol w:w="7042"/>
      </w:tblGrid>
      <w:tr w:rsidR="00F564F1" w:rsidRPr="003C50FF" w14:paraId="11B2A3AB" w14:textId="77777777">
        <w:trPr>
          <w:tblHeader/>
          <w:jc w:val="center"/>
        </w:trPr>
        <w:tc>
          <w:tcPr>
            <w:tcW w:w="3240" w:type="dxa"/>
            <w:shd w:val="clear" w:color="auto" w:fill="D9EAF7"/>
            <w:tcMar>
              <w:top w:w="70" w:type="dxa"/>
              <w:left w:w="55" w:type="dxa"/>
              <w:bottom w:w="75" w:type="dxa"/>
              <w:right w:w="55" w:type="dxa"/>
            </w:tcMar>
          </w:tcPr>
          <w:p w14:paraId="1853957B" w14:textId="77777777" w:rsidR="00F564F1" w:rsidRPr="003C50FF" w:rsidRDefault="00000000">
            <w:pPr>
              <w:spacing w:after="0" w:line="240" w:lineRule="auto"/>
              <w:rPr>
                <w:sz w:val="28"/>
                <w:szCs w:val="28"/>
              </w:rPr>
            </w:pPr>
            <w:r w:rsidRPr="003C50FF">
              <w:rPr>
                <w:b/>
                <w:sz w:val="28"/>
                <w:szCs w:val="28"/>
              </w:rPr>
              <w:t>Trigger question</w:t>
            </w:r>
          </w:p>
        </w:tc>
        <w:tc>
          <w:tcPr>
            <w:tcW w:w="7042" w:type="dxa"/>
            <w:shd w:val="clear" w:color="auto" w:fill="D9EAF7"/>
            <w:tcMar>
              <w:top w:w="70" w:type="dxa"/>
              <w:left w:w="55" w:type="dxa"/>
              <w:bottom w:w="75" w:type="dxa"/>
              <w:right w:w="55" w:type="dxa"/>
            </w:tcMar>
          </w:tcPr>
          <w:p w14:paraId="599A5B6F" w14:textId="77777777" w:rsidR="00F564F1" w:rsidRPr="003C50FF" w:rsidRDefault="00000000">
            <w:pPr>
              <w:spacing w:after="0" w:line="240" w:lineRule="auto"/>
              <w:rPr>
                <w:sz w:val="28"/>
                <w:szCs w:val="28"/>
              </w:rPr>
            </w:pPr>
            <w:r w:rsidRPr="003C50FF">
              <w:rPr>
                <w:b/>
                <w:sz w:val="28"/>
                <w:szCs w:val="28"/>
              </w:rPr>
              <w:t>Required assessment response</w:t>
            </w:r>
          </w:p>
        </w:tc>
      </w:tr>
      <w:tr w:rsidR="00F564F1" w:rsidRPr="003C50FF" w14:paraId="0D7B35BA" w14:textId="77777777">
        <w:trPr>
          <w:jc w:val="center"/>
        </w:trPr>
        <w:tc>
          <w:tcPr>
            <w:tcW w:w="3240" w:type="dxa"/>
            <w:tcMar>
              <w:top w:w="50" w:type="dxa"/>
              <w:left w:w="55" w:type="dxa"/>
              <w:bottom w:w="50" w:type="dxa"/>
              <w:right w:w="55" w:type="dxa"/>
            </w:tcMar>
          </w:tcPr>
          <w:p w14:paraId="0D3D91A5" w14:textId="77777777" w:rsidR="00F564F1" w:rsidRPr="003C50FF" w:rsidRDefault="00000000">
            <w:pPr>
              <w:spacing w:after="0" w:line="252" w:lineRule="auto"/>
              <w:rPr>
                <w:sz w:val="28"/>
                <w:szCs w:val="28"/>
              </w:rPr>
            </w:pPr>
            <w:r w:rsidRPr="003C50FF">
              <w:rPr>
                <w:sz w:val="28"/>
                <w:szCs w:val="28"/>
              </w:rPr>
              <w:t>Could an incorrect, delayed, unavailable, or misunderstood output affect patient safety, clinical care, product quality, regulatory compliance, or another consequential outcome?</w:t>
            </w:r>
          </w:p>
        </w:tc>
        <w:tc>
          <w:tcPr>
            <w:tcW w:w="7042" w:type="dxa"/>
            <w:tcMar>
              <w:top w:w="50" w:type="dxa"/>
              <w:left w:w="55" w:type="dxa"/>
              <w:bottom w:w="50" w:type="dxa"/>
              <w:right w:w="55" w:type="dxa"/>
            </w:tcMar>
          </w:tcPr>
          <w:p w14:paraId="0E09151A" w14:textId="77777777" w:rsidR="00F564F1" w:rsidRPr="003C50FF" w:rsidRDefault="00000000">
            <w:pPr>
              <w:spacing w:after="0" w:line="252" w:lineRule="auto"/>
              <w:rPr>
                <w:sz w:val="28"/>
                <w:szCs w:val="28"/>
              </w:rPr>
            </w:pPr>
            <w:r w:rsidRPr="003C50FF">
              <w:rPr>
                <w:sz w:val="28"/>
                <w:szCs w:val="28"/>
              </w:rPr>
              <w:t>High-consequence review; all relevant gate conditions mandatory.</w:t>
            </w:r>
          </w:p>
        </w:tc>
      </w:tr>
      <w:tr w:rsidR="00F564F1" w:rsidRPr="003C50FF" w14:paraId="73A831DA" w14:textId="77777777">
        <w:trPr>
          <w:jc w:val="center"/>
        </w:trPr>
        <w:tc>
          <w:tcPr>
            <w:tcW w:w="3240" w:type="dxa"/>
            <w:tcMar>
              <w:top w:w="50" w:type="dxa"/>
              <w:left w:w="55" w:type="dxa"/>
              <w:bottom w:w="50" w:type="dxa"/>
              <w:right w:w="55" w:type="dxa"/>
            </w:tcMar>
          </w:tcPr>
          <w:p w14:paraId="4AC8EBA6" w14:textId="77777777" w:rsidR="00F564F1" w:rsidRPr="003C50FF" w:rsidRDefault="00000000">
            <w:pPr>
              <w:spacing w:after="0" w:line="252" w:lineRule="auto"/>
              <w:rPr>
                <w:sz w:val="28"/>
                <w:szCs w:val="28"/>
              </w:rPr>
            </w:pPr>
            <w:r w:rsidRPr="003C50FF">
              <w:rPr>
                <w:sz w:val="28"/>
                <w:szCs w:val="28"/>
              </w:rPr>
              <w:t>Does the use case rely on multiple source systems, complex data linkage, or cross-system synchronization?</w:t>
            </w:r>
          </w:p>
        </w:tc>
        <w:tc>
          <w:tcPr>
            <w:tcW w:w="7042" w:type="dxa"/>
            <w:tcMar>
              <w:top w:w="50" w:type="dxa"/>
              <w:left w:w="55" w:type="dxa"/>
              <w:bottom w:w="50" w:type="dxa"/>
              <w:right w:w="55" w:type="dxa"/>
            </w:tcMar>
          </w:tcPr>
          <w:p w14:paraId="1905194C" w14:textId="77777777" w:rsidR="00F564F1" w:rsidRPr="003C50FF" w:rsidRDefault="00000000">
            <w:pPr>
              <w:spacing w:after="0" w:line="252" w:lineRule="auto"/>
              <w:rPr>
                <w:sz w:val="28"/>
                <w:szCs w:val="28"/>
              </w:rPr>
            </w:pPr>
            <w:r w:rsidRPr="003C50FF">
              <w:rPr>
                <w:sz w:val="28"/>
                <w:szCs w:val="28"/>
              </w:rPr>
              <w:t>Activate detailed Data Foundation and Systems &amp; Interoperability questions.</w:t>
            </w:r>
          </w:p>
        </w:tc>
      </w:tr>
      <w:tr w:rsidR="00F564F1" w:rsidRPr="003C50FF" w14:paraId="57004783" w14:textId="77777777">
        <w:trPr>
          <w:jc w:val="center"/>
        </w:trPr>
        <w:tc>
          <w:tcPr>
            <w:tcW w:w="3240" w:type="dxa"/>
            <w:tcMar>
              <w:top w:w="50" w:type="dxa"/>
              <w:left w:w="55" w:type="dxa"/>
              <w:bottom w:w="50" w:type="dxa"/>
              <w:right w:w="55" w:type="dxa"/>
            </w:tcMar>
          </w:tcPr>
          <w:p w14:paraId="168D6FB5" w14:textId="77777777" w:rsidR="00F564F1" w:rsidRPr="003C50FF" w:rsidRDefault="00000000">
            <w:pPr>
              <w:spacing w:after="0" w:line="252" w:lineRule="auto"/>
              <w:rPr>
                <w:sz w:val="28"/>
                <w:szCs w:val="28"/>
              </w:rPr>
            </w:pPr>
            <w:r w:rsidRPr="003C50FF">
              <w:rPr>
                <w:sz w:val="28"/>
                <w:szCs w:val="28"/>
              </w:rPr>
              <w:t>Does output enter a consequential workflow or trigger an operational action?</w:t>
            </w:r>
          </w:p>
        </w:tc>
        <w:tc>
          <w:tcPr>
            <w:tcW w:w="7042" w:type="dxa"/>
            <w:tcMar>
              <w:top w:w="50" w:type="dxa"/>
              <w:left w:w="55" w:type="dxa"/>
              <w:bottom w:w="50" w:type="dxa"/>
              <w:right w:w="55" w:type="dxa"/>
            </w:tcMar>
          </w:tcPr>
          <w:p w14:paraId="4B0341CE" w14:textId="77777777" w:rsidR="00F564F1" w:rsidRPr="003C50FF" w:rsidRDefault="00000000">
            <w:pPr>
              <w:spacing w:after="0" w:line="252" w:lineRule="auto"/>
              <w:rPr>
                <w:sz w:val="28"/>
                <w:szCs w:val="28"/>
              </w:rPr>
            </w:pPr>
            <w:r w:rsidRPr="003C50FF">
              <w:rPr>
                <w:sz w:val="28"/>
                <w:szCs w:val="28"/>
              </w:rPr>
              <w:t>Activate detailed Operational Integration and Human Accountability questions.</w:t>
            </w:r>
          </w:p>
        </w:tc>
      </w:tr>
      <w:tr w:rsidR="00F564F1" w:rsidRPr="003C50FF" w14:paraId="165DD9A9" w14:textId="77777777">
        <w:trPr>
          <w:jc w:val="center"/>
        </w:trPr>
        <w:tc>
          <w:tcPr>
            <w:tcW w:w="3240" w:type="dxa"/>
            <w:tcMar>
              <w:top w:w="50" w:type="dxa"/>
              <w:left w:w="55" w:type="dxa"/>
              <w:bottom w:w="50" w:type="dxa"/>
              <w:right w:w="55" w:type="dxa"/>
            </w:tcMar>
          </w:tcPr>
          <w:p w14:paraId="40C457F6" w14:textId="77777777" w:rsidR="00F564F1" w:rsidRPr="003C50FF" w:rsidRDefault="00000000">
            <w:pPr>
              <w:spacing w:after="0" w:line="252" w:lineRule="auto"/>
              <w:rPr>
                <w:sz w:val="28"/>
                <w:szCs w:val="28"/>
              </w:rPr>
            </w:pPr>
            <w:r w:rsidRPr="003C50FF">
              <w:rPr>
                <w:sz w:val="28"/>
                <w:szCs w:val="28"/>
              </w:rPr>
              <w:t>Could capability performance vary across populations, sites, devices, acquisition processes, or operating conditions?</w:t>
            </w:r>
          </w:p>
        </w:tc>
        <w:tc>
          <w:tcPr>
            <w:tcW w:w="7042" w:type="dxa"/>
            <w:tcMar>
              <w:top w:w="50" w:type="dxa"/>
              <w:left w:w="55" w:type="dxa"/>
              <w:bottom w:w="50" w:type="dxa"/>
              <w:right w:w="55" w:type="dxa"/>
            </w:tcMar>
          </w:tcPr>
          <w:p w14:paraId="476F5D5F" w14:textId="77777777" w:rsidR="00F564F1" w:rsidRPr="003C50FF" w:rsidRDefault="00000000">
            <w:pPr>
              <w:spacing w:after="0" w:line="252" w:lineRule="auto"/>
              <w:rPr>
                <w:sz w:val="28"/>
                <w:szCs w:val="28"/>
              </w:rPr>
            </w:pPr>
            <w:r w:rsidRPr="003C50FF">
              <w:rPr>
                <w:sz w:val="28"/>
                <w:szCs w:val="28"/>
              </w:rPr>
              <w:t>Activate generalizability and differential-performance questions.</w:t>
            </w:r>
          </w:p>
        </w:tc>
      </w:tr>
      <w:tr w:rsidR="00F564F1" w:rsidRPr="003C50FF" w14:paraId="710718F2" w14:textId="77777777">
        <w:trPr>
          <w:jc w:val="center"/>
        </w:trPr>
        <w:tc>
          <w:tcPr>
            <w:tcW w:w="3240" w:type="dxa"/>
            <w:tcMar>
              <w:top w:w="50" w:type="dxa"/>
              <w:left w:w="55" w:type="dxa"/>
              <w:bottom w:w="50" w:type="dxa"/>
              <w:right w:w="55" w:type="dxa"/>
            </w:tcMar>
          </w:tcPr>
          <w:p w14:paraId="2973DB33" w14:textId="77777777" w:rsidR="00F564F1" w:rsidRPr="003C50FF" w:rsidRDefault="00000000">
            <w:pPr>
              <w:spacing w:after="0" w:line="252" w:lineRule="auto"/>
              <w:rPr>
                <w:sz w:val="28"/>
                <w:szCs w:val="28"/>
              </w:rPr>
            </w:pPr>
            <w:r w:rsidRPr="003C50FF">
              <w:rPr>
                <w:sz w:val="28"/>
                <w:szCs w:val="28"/>
              </w:rPr>
              <w:t>Does the use case involve a medical device, device software, clinical decision support, certified health IT, or protected/sensitive health information?</w:t>
            </w:r>
          </w:p>
        </w:tc>
        <w:tc>
          <w:tcPr>
            <w:tcW w:w="7042" w:type="dxa"/>
            <w:tcMar>
              <w:top w:w="50" w:type="dxa"/>
              <w:left w:w="55" w:type="dxa"/>
              <w:bottom w:w="50" w:type="dxa"/>
              <w:right w:w="55" w:type="dxa"/>
            </w:tcMar>
          </w:tcPr>
          <w:p w14:paraId="5CACECD9" w14:textId="77777777" w:rsidR="00F564F1" w:rsidRPr="003C50FF" w:rsidRDefault="00000000">
            <w:pPr>
              <w:spacing w:after="0" w:line="252" w:lineRule="auto"/>
              <w:rPr>
                <w:sz w:val="28"/>
                <w:szCs w:val="28"/>
              </w:rPr>
            </w:pPr>
            <w:r w:rsidRPr="003C50FF">
              <w:rPr>
                <w:sz w:val="28"/>
                <w:szCs w:val="28"/>
              </w:rPr>
              <w:t>Activate applicable regulatory/privacy module and document governing authority.</w:t>
            </w:r>
          </w:p>
        </w:tc>
      </w:tr>
      <w:tr w:rsidR="00F564F1" w:rsidRPr="003C50FF" w14:paraId="5812CC2A" w14:textId="77777777">
        <w:trPr>
          <w:jc w:val="center"/>
        </w:trPr>
        <w:tc>
          <w:tcPr>
            <w:tcW w:w="3240" w:type="dxa"/>
            <w:tcMar>
              <w:top w:w="50" w:type="dxa"/>
              <w:left w:w="55" w:type="dxa"/>
              <w:bottom w:w="50" w:type="dxa"/>
              <w:right w:w="55" w:type="dxa"/>
            </w:tcMar>
          </w:tcPr>
          <w:p w14:paraId="3854ED22" w14:textId="77777777" w:rsidR="00F564F1" w:rsidRPr="003C50FF" w:rsidRDefault="00000000">
            <w:pPr>
              <w:spacing w:after="0" w:line="252" w:lineRule="auto"/>
              <w:rPr>
                <w:sz w:val="28"/>
                <w:szCs w:val="28"/>
              </w:rPr>
            </w:pPr>
            <w:r w:rsidRPr="003C50FF">
              <w:rPr>
                <w:sz w:val="28"/>
                <w:szCs w:val="28"/>
              </w:rPr>
              <w:t xml:space="preserve">Could changes in data, model/capability, source systems, workflows, sites, </w:t>
            </w:r>
            <w:r w:rsidRPr="003C50FF">
              <w:rPr>
                <w:sz w:val="28"/>
                <w:szCs w:val="28"/>
              </w:rPr>
              <w:lastRenderedPageBreak/>
              <w:t>products/devices, or regulatory requirements materially alter system behavior?</w:t>
            </w:r>
          </w:p>
        </w:tc>
        <w:tc>
          <w:tcPr>
            <w:tcW w:w="7042" w:type="dxa"/>
            <w:tcMar>
              <w:top w:w="50" w:type="dxa"/>
              <w:left w:w="55" w:type="dxa"/>
              <w:bottom w:w="50" w:type="dxa"/>
              <w:right w:w="55" w:type="dxa"/>
            </w:tcMar>
          </w:tcPr>
          <w:p w14:paraId="2D19F683" w14:textId="77777777" w:rsidR="00F564F1" w:rsidRPr="003C50FF" w:rsidRDefault="00000000">
            <w:pPr>
              <w:spacing w:after="0" w:line="252" w:lineRule="auto"/>
              <w:rPr>
                <w:sz w:val="28"/>
                <w:szCs w:val="28"/>
              </w:rPr>
            </w:pPr>
            <w:r w:rsidRPr="003C50FF">
              <w:rPr>
                <w:sz w:val="28"/>
                <w:szCs w:val="28"/>
              </w:rPr>
              <w:lastRenderedPageBreak/>
              <w:t>Activate Lifecycle Resilience and Change-Impact analysis.</w:t>
            </w:r>
          </w:p>
        </w:tc>
      </w:tr>
    </w:tbl>
    <w:p w14:paraId="642F5986" w14:textId="77777777" w:rsidR="00F564F1" w:rsidRPr="003C50FF" w:rsidRDefault="00000000">
      <w:pPr>
        <w:pStyle w:val="BlueprintHeading1"/>
        <w:rPr>
          <w:sz w:val="28"/>
          <w:szCs w:val="28"/>
        </w:rPr>
      </w:pPr>
      <w:r w:rsidRPr="003C50FF">
        <w:rPr>
          <w:sz w:val="28"/>
          <w:szCs w:val="28"/>
        </w:rPr>
        <w:t>5. Regulatory Applicability Screen</w:t>
      </w:r>
    </w:p>
    <w:tbl>
      <w:tblPr>
        <w:tblW w:w="0" w:type="auto"/>
        <w:jc w:val="center"/>
        <w:tblLayout w:type="fixed"/>
        <w:tblLook w:val="04A0" w:firstRow="1" w:lastRow="0" w:firstColumn="1" w:lastColumn="0" w:noHBand="0" w:noVBand="1"/>
      </w:tblPr>
      <w:tblGrid>
        <w:gridCol w:w="3240"/>
        <w:gridCol w:w="7042"/>
      </w:tblGrid>
      <w:tr w:rsidR="00F564F1" w:rsidRPr="003C50FF" w14:paraId="3CBE2B31" w14:textId="77777777">
        <w:trPr>
          <w:tblHeader/>
          <w:jc w:val="center"/>
        </w:trPr>
        <w:tc>
          <w:tcPr>
            <w:tcW w:w="3240" w:type="dxa"/>
            <w:shd w:val="clear" w:color="auto" w:fill="D9EAF7"/>
            <w:tcMar>
              <w:top w:w="70" w:type="dxa"/>
              <w:left w:w="55" w:type="dxa"/>
              <w:bottom w:w="75" w:type="dxa"/>
              <w:right w:w="55" w:type="dxa"/>
            </w:tcMar>
          </w:tcPr>
          <w:p w14:paraId="078A4399" w14:textId="77777777" w:rsidR="00F564F1" w:rsidRPr="003C50FF" w:rsidRDefault="00000000">
            <w:pPr>
              <w:spacing w:after="0" w:line="240" w:lineRule="auto"/>
              <w:rPr>
                <w:sz w:val="28"/>
                <w:szCs w:val="28"/>
              </w:rPr>
            </w:pPr>
            <w:r w:rsidRPr="003C50FF">
              <w:rPr>
                <w:b/>
                <w:sz w:val="28"/>
                <w:szCs w:val="28"/>
              </w:rPr>
              <w:t>Use-case category</w:t>
            </w:r>
          </w:p>
        </w:tc>
        <w:tc>
          <w:tcPr>
            <w:tcW w:w="7042" w:type="dxa"/>
            <w:shd w:val="clear" w:color="auto" w:fill="D9EAF7"/>
            <w:tcMar>
              <w:top w:w="70" w:type="dxa"/>
              <w:left w:w="55" w:type="dxa"/>
              <w:bottom w:w="75" w:type="dxa"/>
              <w:right w:w="55" w:type="dxa"/>
            </w:tcMar>
          </w:tcPr>
          <w:p w14:paraId="5E4FF6DB" w14:textId="77777777" w:rsidR="00F564F1" w:rsidRPr="003C50FF" w:rsidRDefault="00000000">
            <w:pPr>
              <w:spacing w:after="0" w:line="240" w:lineRule="auto"/>
              <w:rPr>
                <w:sz w:val="28"/>
                <w:szCs w:val="28"/>
              </w:rPr>
            </w:pPr>
            <w:r w:rsidRPr="003C50FF">
              <w:rPr>
                <w:b/>
                <w:sz w:val="28"/>
                <w:szCs w:val="28"/>
              </w:rPr>
              <w:t>Required determination</w:t>
            </w:r>
          </w:p>
        </w:tc>
      </w:tr>
      <w:tr w:rsidR="00F564F1" w:rsidRPr="003C50FF" w14:paraId="53BE660A" w14:textId="77777777">
        <w:trPr>
          <w:jc w:val="center"/>
        </w:trPr>
        <w:tc>
          <w:tcPr>
            <w:tcW w:w="3240" w:type="dxa"/>
            <w:tcMar>
              <w:top w:w="50" w:type="dxa"/>
              <w:left w:w="55" w:type="dxa"/>
              <w:bottom w:w="50" w:type="dxa"/>
              <w:right w:w="55" w:type="dxa"/>
            </w:tcMar>
          </w:tcPr>
          <w:p w14:paraId="668BC566" w14:textId="77777777" w:rsidR="00F564F1" w:rsidRPr="003C50FF" w:rsidRDefault="00000000">
            <w:pPr>
              <w:spacing w:after="0" w:line="252" w:lineRule="auto"/>
              <w:rPr>
                <w:sz w:val="28"/>
                <w:szCs w:val="28"/>
              </w:rPr>
            </w:pPr>
            <w:r w:rsidRPr="003C50FF">
              <w:rPr>
                <w:sz w:val="28"/>
                <w:szCs w:val="28"/>
              </w:rPr>
              <w:t>Medical-device / device-software use case</w:t>
            </w:r>
          </w:p>
        </w:tc>
        <w:tc>
          <w:tcPr>
            <w:tcW w:w="7042" w:type="dxa"/>
            <w:tcMar>
              <w:top w:w="50" w:type="dxa"/>
              <w:left w:w="55" w:type="dxa"/>
              <w:bottom w:w="50" w:type="dxa"/>
              <w:right w:w="55" w:type="dxa"/>
            </w:tcMar>
          </w:tcPr>
          <w:p w14:paraId="1B20C8A7" w14:textId="77777777" w:rsidR="00F564F1" w:rsidRPr="003C50FF" w:rsidRDefault="00000000">
            <w:pPr>
              <w:spacing w:after="0" w:line="252" w:lineRule="auto"/>
              <w:rPr>
                <w:sz w:val="28"/>
                <w:szCs w:val="28"/>
              </w:rPr>
            </w:pPr>
            <w:r w:rsidRPr="003C50FF">
              <w:rPr>
                <w:sz w:val="28"/>
                <w:szCs w:val="28"/>
              </w:rPr>
              <w:t>Identify applicable FDA device requirements, software lifecycle expectations, validation obligations, and change-control considerations.</w:t>
            </w:r>
          </w:p>
        </w:tc>
      </w:tr>
      <w:tr w:rsidR="00F564F1" w:rsidRPr="003C50FF" w14:paraId="019158DF" w14:textId="77777777">
        <w:trPr>
          <w:jc w:val="center"/>
        </w:trPr>
        <w:tc>
          <w:tcPr>
            <w:tcW w:w="3240" w:type="dxa"/>
            <w:tcMar>
              <w:top w:w="50" w:type="dxa"/>
              <w:left w:w="55" w:type="dxa"/>
              <w:bottom w:w="50" w:type="dxa"/>
              <w:right w:w="55" w:type="dxa"/>
            </w:tcMar>
          </w:tcPr>
          <w:p w14:paraId="4A5D7063" w14:textId="77777777" w:rsidR="00F564F1" w:rsidRPr="003C50FF" w:rsidRDefault="00000000">
            <w:pPr>
              <w:spacing w:after="0" w:line="252" w:lineRule="auto"/>
              <w:rPr>
                <w:sz w:val="28"/>
                <w:szCs w:val="28"/>
              </w:rPr>
            </w:pPr>
            <w:r w:rsidRPr="003C50FF">
              <w:rPr>
                <w:sz w:val="28"/>
                <w:szCs w:val="28"/>
              </w:rPr>
              <w:t>Certified health-IT / predictive decision-support use case</w:t>
            </w:r>
          </w:p>
        </w:tc>
        <w:tc>
          <w:tcPr>
            <w:tcW w:w="7042" w:type="dxa"/>
            <w:tcMar>
              <w:top w:w="50" w:type="dxa"/>
              <w:left w:w="55" w:type="dxa"/>
              <w:bottom w:w="50" w:type="dxa"/>
              <w:right w:w="55" w:type="dxa"/>
            </w:tcMar>
          </w:tcPr>
          <w:p w14:paraId="7DAD6F3C" w14:textId="77777777" w:rsidR="00F564F1" w:rsidRPr="003C50FF" w:rsidRDefault="00000000">
            <w:pPr>
              <w:spacing w:after="0" w:line="252" w:lineRule="auto"/>
              <w:rPr>
                <w:sz w:val="28"/>
                <w:szCs w:val="28"/>
              </w:rPr>
            </w:pPr>
            <w:r w:rsidRPr="003C50FF">
              <w:rPr>
                <w:sz w:val="28"/>
                <w:szCs w:val="28"/>
              </w:rPr>
              <w:t>Identify applicable interoperability, transparency, certification, and decision-support requirements.</w:t>
            </w:r>
          </w:p>
        </w:tc>
      </w:tr>
      <w:tr w:rsidR="00F564F1" w:rsidRPr="003C50FF" w14:paraId="0298C15C" w14:textId="77777777">
        <w:trPr>
          <w:jc w:val="center"/>
        </w:trPr>
        <w:tc>
          <w:tcPr>
            <w:tcW w:w="3240" w:type="dxa"/>
            <w:tcMar>
              <w:top w:w="50" w:type="dxa"/>
              <w:left w:w="55" w:type="dxa"/>
              <w:bottom w:w="50" w:type="dxa"/>
              <w:right w:w="55" w:type="dxa"/>
            </w:tcMar>
          </w:tcPr>
          <w:p w14:paraId="400B1118" w14:textId="77777777" w:rsidR="00F564F1" w:rsidRPr="003C50FF" w:rsidRDefault="00000000">
            <w:pPr>
              <w:spacing w:after="0" w:line="252" w:lineRule="auto"/>
              <w:rPr>
                <w:sz w:val="28"/>
                <w:szCs w:val="28"/>
              </w:rPr>
            </w:pPr>
            <w:r w:rsidRPr="003C50FF">
              <w:rPr>
                <w:sz w:val="28"/>
                <w:szCs w:val="28"/>
              </w:rPr>
              <w:t>Use involving protected or sensitive health information</w:t>
            </w:r>
          </w:p>
        </w:tc>
        <w:tc>
          <w:tcPr>
            <w:tcW w:w="7042" w:type="dxa"/>
            <w:tcMar>
              <w:top w:w="50" w:type="dxa"/>
              <w:left w:w="55" w:type="dxa"/>
              <w:bottom w:w="50" w:type="dxa"/>
              <w:right w:w="55" w:type="dxa"/>
            </w:tcMar>
          </w:tcPr>
          <w:p w14:paraId="039B9466" w14:textId="77777777" w:rsidR="00F564F1" w:rsidRPr="003C50FF" w:rsidRDefault="00000000">
            <w:pPr>
              <w:spacing w:after="0" w:line="252" w:lineRule="auto"/>
              <w:rPr>
                <w:sz w:val="28"/>
                <w:szCs w:val="28"/>
              </w:rPr>
            </w:pPr>
            <w:r w:rsidRPr="003C50FF">
              <w:rPr>
                <w:sz w:val="28"/>
                <w:szCs w:val="28"/>
              </w:rPr>
              <w:t>Identify applicable privacy, security, access, retention, and disclosure requirements.</w:t>
            </w:r>
          </w:p>
        </w:tc>
      </w:tr>
      <w:tr w:rsidR="00F564F1" w:rsidRPr="003C50FF" w14:paraId="6DF2C77D" w14:textId="77777777">
        <w:trPr>
          <w:jc w:val="center"/>
        </w:trPr>
        <w:tc>
          <w:tcPr>
            <w:tcW w:w="3240" w:type="dxa"/>
            <w:tcMar>
              <w:top w:w="50" w:type="dxa"/>
              <w:left w:w="55" w:type="dxa"/>
              <w:bottom w:w="50" w:type="dxa"/>
              <w:right w:w="55" w:type="dxa"/>
            </w:tcMar>
          </w:tcPr>
          <w:p w14:paraId="393E91A8" w14:textId="77777777" w:rsidR="00F564F1" w:rsidRPr="003C50FF" w:rsidRDefault="00000000">
            <w:pPr>
              <w:spacing w:after="0" w:line="252" w:lineRule="auto"/>
              <w:rPr>
                <w:sz w:val="28"/>
                <w:szCs w:val="28"/>
              </w:rPr>
            </w:pPr>
            <w:r w:rsidRPr="003C50FF">
              <w:rPr>
                <w:sz w:val="28"/>
                <w:szCs w:val="28"/>
              </w:rPr>
              <w:t>Operational / non-clinical enterprise AI</w:t>
            </w:r>
          </w:p>
        </w:tc>
        <w:tc>
          <w:tcPr>
            <w:tcW w:w="7042" w:type="dxa"/>
            <w:tcMar>
              <w:top w:w="50" w:type="dxa"/>
              <w:left w:w="55" w:type="dxa"/>
              <w:bottom w:w="50" w:type="dxa"/>
              <w:right w:w="55" w:type="dxa"/>
            </w:tcMar>
          </w:tcPr>
          <w:p w14:paraId="3066AC75" w14:textId="77777777" w:rsidR="00F564F1" w:rsidRPr="003C50FF" w:rsidRDefault="00000000">
            <w:pPr>
              <w:spacing w:after="0" w:line="252" w:lineRule="auto"/>
              <w:rPr>
                <w:sz w:val="28"/>
                <w:szCs w:val="28"/>
              </w:rPr>
            </w:pPr>
            <w:r w:rsidRPr="003C50FF">
              <w:rPr>
                <w:sz w:val="28"/>
                <w:szCs w:val="28"/>
              </w:rPr>
              <w:t>Identify applicable quality, privacy, security, contractual, organizational-governance, and sector-specific requirements.</w:t>
            </w:r>
          </w:p>
        </w:tc>
      </w:tr>
    </w:tbl>
    <w:p w14:paraId="15DBEF16" w14:textId="77777777" w:rsidR="00F564F1" w:rsidRPr="003C50FF" w:rsidRDefault="00000000">
      <w:pPr>
        <w:rPr>
          <w:sz w:val="28"/>
          <w:szCs w:val="28"/>
        </w:rPr>
      </w:pPr>
      <w:r w:rsidRPr="003C50FF">
        <w:rPr>
          <w:sz w:val="28"/>
          <w:szCs w:val="28"/>
        </w:rPr>
        <w:t>Specific primary authorities and standards remain to be verified and incorporated into targeted Version 1.0 regulatory modules. “Not applicable” determinations should be documented with rationale.</w:t>
      </w:r>
    </w:p>
    <w:p w14:paraId="316FEF64" w14:textId="77777777" w:rsidR="00F564F1" w:rsidRPr="003C50FF" w:rsidRDefault="00000000">
      <w:pPr>
        <w:pStyle w:val="BlueprintHeading1"/>
        <w:rPr>
          <w:sz w:val="28"/>
          <w:szCs w:val="28"/>
        </w:rPr>
      </w:pPr>
      <w:r w:rsidRPr="003C50FF">
        <w:rPr>
          <w:sz w:val="28"/>
          <w:szCs w:val="28"/>
        </w:rPr>
        <w:t>6. Use-Case Architecture Baseline Specification</w:t>
      </w:r>
    </w:p>
    <w:p w14:paraId="2E3FA559" w14:textId="77777777" w:rsidR="00F564F1" w:rsidRPr="003C50FF" w:rsidRDefault="00000000">
      <w:pPr>
        <w:rPr>
          <w:sz w:val="28"/>
          <w:szCs w:val="28"/>
        </w:rPr>
      </w:pPr>
      <w:r w:rsidRPr="003C50FF">
        <w:rPr>
          <w:sz w:val="28"/>
          <w:szCs w:val="28"/>
        </w:rPr>
        <w:t>Before readiness is rated, the implementation team defines the required architecture conditions for the intended use. This baseline is the target state against which evidence is assessed. It is not a generic minimum standard; it is specific to the use case and its consequences.</w:t>
      </w:r>
    </w:p>
    <w:tbl>
      <w:tblPr>
        <w:tblW w:w="0" w:type="auto"/>
        <w:jc w:val="center"/>
        <w:tblLayout w:type="fixed"/>
        <w:tblLook w:val="04A0" w:firstRow="1" w:lastRow="0" w:firstColumn="1" w:lastColumn="0" w:noHBand="0" w:noVBand="1"/>
      </w:tblPr>
      <w:tblGrid>
        <w:gridCol w:w="850"/>
        <w:gridCol w:w="1786"/>
        <w:gridCol w:w="1512"/>
        <w:gridCol w:w="1224"/>
        <w:gridCol w:w="1354"/>
        <w:gridCol w:w="1382"/>
        <w:gridCol w:w="2174"/>
      </w:tblGrid>
      <w:tr w:rsidR="00F564F1" w:rsidRPr="003C50FF" w14:paraId="538812AB" w14:textId="77777777">
        <w:trPr>
          <w:tblHeader/>
          <w:jc w:val="center"/>
        </w:trPr>
        <w:tc>
          <w:tcPr>
            <w:tcW w:w="850" w:type="dxa"/>
            <w:shd w:val="clear" w:color="auto" w:fill="D9EAF7"/>
            <w:tcMar>
              <w:top w:w="70" w:type="dxa"/>
              <w:left w:w="55" w:type="dxa"/>
              <w:bottom w:w="75" w:type="dxa"/>
              <w:right w:w="55" w:type="dxa"/>
            </w:tcMar>
          </w:tcPr>
          <w:p w14:paraId="5AB70EE3" w14:textId="77777777" w:rsidR="00F564F1" w:rsidRPr="003C50FF" w:rsidRDefault="00000000">
            <w:pPr>
              <w:spacing w:after="0" w:line="240" w:lineRule="auto"/>
              <w:rPr>
                <w:sz w:val="28"/>
                <w:szCs w:val="28"/>
              </w:rPr>
            </w:pPr>
            <w:r w:rsidRPr="003C50FF">
              <w:rPr>
                <w:b/>
                <w:sz w:val="28"/>
                <w:szCs w:val="28"/>
              </w:rPr>
              <w:t>ID</w:t>
            </w:r>
          </w:p>
        </w:tc>
        <w:tc>
          <w:tcPr>
            <w:tcW w:w="1786" w:type="dxa"/>
            <w:shd w:val="clear" w:color="auto" w:fill="D9EAF7"/>
            <w:tcMar>
              <w:top w:w="70" w:type="dxa"/>
              <w:left w:w="55" w:type="dxa"/>
              <w:bottom w:w="75" w:type="dxa"/>
              <w:right w:w="55" w:type="dxa"/>
            </w:tcMar>
          </w:tcPr>
          <w:p w14:paraId="3BC30636" w14:textId="77777777" w:rsidR="00F564F1" w:rsidRPr="003C50FF" w:rsidRDefault="00000000">
            <w:pPr>
              <w:spacing w:after="0" w:line="240" w:lineRule="auto"/>
              <w:rPr>
                <w:sz w:val="28"/>
                <w:szCs w:val="28"/>
              </w:rPr>
            </w:pPr>
            <w:r w:rsidRPr="003C50FF">
              <w:rPr>
                <w:b/>
                <w:sz w:val="28"/>
                <w:szCs w:val="28"/>
              </w:rPr>
              <w:t>Architecture requirement</w:t>
            </w:r>
          </w:p>
        </w:tc>
        <w:tc>
          <w:tcPr>
            <w:tcW w:w="1512" w:type="dxa"/>
            <w:shd w:val="clear" w:color="auto" w:fill="D9EAF7"/>
            <w:tcMar>
              <w:top w:w="70" w:type="dxa"/>
              <w:left w:w="55" w:type="dxa"/>
              <w:bottom w:w="75" w:type="dxa"/>
              <w:right w:w="55" w:type="dxa"/>
            </w:tcMar>
          </w:tcPr>
          <w:p w14:paraId="43D22719" w14:textId="77777777" w:rsidR="00F564F1" w:rsidRPr="003C50FF" w:rsidRDefault="00000000">
            <w:pPr>
              <w:spacing w:after="0" w:line="240" w:lineRule="auto"/>
              <w:rPr>
                <w:sz w:val="28"/>
                <w:szCs w:val="28"/>
              </w:rPr>
            </w:pPr>
            <w:r w:rsidRPr="003C50FF">
              <w:rPr>
                <w:b/>
                <w:sz w:val="28"/>
                <w:szCs w:val="28"/>
              </w:rPr>
              <w:t>Required state / threshold</w:t>
            </w:r>
          </w:p>
        </w:tc>
        <w:tc>
          <w:tcPr>
            <w:tcW w:w="1224" w:type="dxa"/>
            <w:shd w:val="clear" w:color="auto" w:fill="D9EAF7"/>
            <w:tcMar>
              <w:top w:w="70" w:type="dxa"/>
              <w:left w:w="55" w:type="dxa"/>
              <w:bottom w:w="75" w:type="dxa"/>
              <w:right w:w="55" w:type="dxa"/>
            </w:tcMar>
          </w:tcPr>
          <w:p w14:paraId="7032CFFB" w14:textId="77777777" w:rsidR="00F564F1" w:rsidRPr="003C50FF" w:rsidRDefault="00000000">
            <w:pPr>
              <w:spacing w:after="0" w:line="240" w:lineRule="auto"/>
              <w:rPr>
                <w:sz w:val="28"/>
                <w:szCs w:val="28"/>
              </w:rPr>
            </w:pPr>
            <w:r w:rsidRPr="003C50FF">
              <w:rPr>
                <w:b/>
                <w:sz w:val="28"/>
                <w:szCs w:val="28"/>
              </w:rPr>
              <w:t>Evidence expected</w:t>
            </w:r>
          </w:p>
        </w:tc>
        <w:tc>
          <w:tcPr>
            <w:tcW w:w="1354" w:type="dxa"/>
            <w:shd w:val="clear" w:color="auto" w:fill="D9EAF7"/>
            <w:tcMar>
              <w:top w:w="70" w:type="dxa"/>
              <w:left w:w="55" w:type="dxa"/>
              <w:bottom w:w="75" w:type="dxa"/>
              <w:right w:w="55" w:type="dxa"/>
            </w:tcMar>
          </w:tcPr>
          <w:p w14:paraId="6861D195" w14:textId="77777777" w:rsidR="00F564F1" w:rsidRPr="003C50FF" w:rsidRDefault="00000000">
            <w:pPr>
              <w:spacing w:after="0" w:line="240" w:lineRule="auto"/>
              <w:rPr>
                <w:sz w:val="28"/>
                <w:szCs w:val="28"/>
              </w:rPr>
            </w:pPr>
            <w:r w:rsidRPr="003C50FF">
              <w:rPr>
                <w:b/>
                <w:sz w:val="28"/>
                <w:szCs w:val="28"/>
              </w:rPr>
              <w:t>Criticality</w:t>
            </w:r>
          </w:p>
        </w:tc>
        <w:tc>
          <w:tcPr>
            <w:tcW w:w="1382" w:type="dxa"/>
            <w:shd w:val="clear" w:color="auto" w:fill="D9EAF7"/>
            <w:tcMar>
              <w:top w:w="70" w:type="dxa"/>
              <w:left w:w="55" w:type="dxa"/>
              <w:bottom w:w="75" w:type="dxa"/>
              <w:right w:w="55" w:type="dxa"/>
            </w:tcMar>
          </w:tcPr>
          <w:p w14:paraId="0BB235A5" w14:textId="77777777" w:rsidR="00F564F1" w:rsidRPr="003C50FF" w:rsidRDefault="00000000">
            <w:pPr>
              <w:spacing w:after="0" w:line="240" w:lineRule="auto"/>
              <w:rPr>
                <w:sz w:val="28"/>
                <w:szCs w:val="28"/>
              </w:rPr>
            </w:pPr>
            <w:r w:rsidRPr="003C50FF">
              <w:rPr>
                <w:b/>
                <w:sz w:val="28"/>
                <w:szCs w:val="28"/>
              </w:rPr>
              <w:t>Primary layer</w:t>
            </w:r>
          </w:p>
        </w:tc>
        <w:tc>
          <w:tcPr>
            <w:tcW w:w="2174" w:type="dxa"/>
            <w:shd w:val="clear" w:color="auto" w:fill="D9EAF7"/>
            <w:tcMar>
              <w:top w:w="70" w:type="dxa"/>
              <w:left w:w="55" w:type="dxa"/>
              <w:bottom w:w="75" w:type="dxa"/>
              <w:right w:w="55" w:type="dxa"/>
            </w:tcMar>
          </w:tcPr>
          <w:p w14:paraId="4EC0BFBA" w14:textId="77777777" w:rsidR="00F564F1" w:rsidRPr="003C50FF" w:rsidRDefault="00000000">
            <w:pPr>
              <w:spacing w:after="0" w:line="240" w:lineRule="auto"/>
              <w:rPr>
                <w:sz w:val="28"/>
                <w:szCs w:val="28"/>
              </w:rPr>
            </w:pPr>
            <w:r w:rsidRPr="003C50FF">
              <w:rPr>
                <w:b/>
                <w:sz w:val="28"/>
                <w:szCs w:val="28"/>
              </w:rPr>
              <w:t>Dependent requirements</w:t>
            </w:r>
          </w:p>
        </w:tc>
      </w:tr>
      <w:tr w:rsidR="00F564F1" w:rsidRPr="003C50FF" w14:paraId="0A3DD8F3" w14:textId="77777777">
        <w:trPr>
          <w:jc w:val="center"/>
        </w:trPr>
        <w:tc>
          <w:tcPr>
            <w:tcW w:w="850" w:type="dxa"/>
            <w:tcMar>
              <w:top w:w="50" w:type="dxa"/>
              <w:left w:w="55" w:type="dxa"/>
              <w:bottom w:w="50" w:type="dxa"/>
              <w:right w:w="55" w:type="dxa"/>
            </w:tcMar>
          </w:tcPr>
          <w:p w14:paraId="26410AA1" w14:textId="77777777" w:rsidR="00F564F1" w:rsidRPr="003C50FF" w:rsidRDefault="00000000">
            <w:pPr>
              <w:spacing w:after="0" w:line="252" w:lineRule="auto"/>
              <w:rPr>
                <w:sz w:val="28"/>
                <w:szCs w:val="28"/>
              </w:rPr>
            </w:pPr>
            <w:r w:rsidRPr="003C50FF">
              <w:rPr>
                <w:sz w:val="28"/>
                <w:szCs w:val="28"/>
              </w:rPr>
              <w:t>AB-1</w:t>
            </w:r>
          </w:p>
        </w:tc>
        <w:tc>
          <w:tcPr>
            <w:tcW w:w="1786" w:type="dxa"/>
            <w:tcMar>
              <w:top w:w="50" w:type="dxa"/>
              <w:left w:w="55" w:type="dxa"/>
              <w:bottom w:w="50" w:type="dxa"/>
              <w:right w:w="55" w:type="dxa"/>
            </w:tcMar>
          </w:tcPr>
          <w:p w14:paraId="28419A88" w14:textId="77777777" w:rsidR="00F564F1" w:rsidRPr="003C50FF" w:rsidRDefault="00000000">
            <w:pPr>
              <w:spacing w:after="0" w:line="252" w:lineRule="auto"/>
              <w:rPr>
                <w:sz w:val="28"/>
                <w:szCs w:val="28"/>
              </w:rPr>
            </w:pPr>
            <w:r w:rsidRPr="003C50FF">
              <w:rPr>
                <w:sz w:val="28"/>
                <w:szCs w:val="28"/>
              </w:rPr>
              <w:t>Required information</w:t>
            </w:r>
          </w:p>
        </w:tc>
        <w:tc>
          <w:tcPr>
            <w:tcW w:w="1512" w:type="dxa"/>
            <w:tcMar>
              <w:top w:w="50" w:type="dxa"/>
              <w:left w:w="55" w:type="dxa"/>
              <w:bottom w:w="50" w:type="dxa"/>
              <w:right w:w="55" w:type="dxa"/>
            </w:tcMar>
          </w:tcPr>
          <w:p w14:paraId="77D2174A" w14:textId="77777777" w:rsidR="00F564F1" w:rsidRPr="003C50FF" w:rsidRDefault="00F564F1">
            <w:pPr>
              <w:spacing w:after="0" w:line="252" w:lineRule="auto"/>
              <w:rPr>
                <w:sz w:val="28"/>
                <w:szCs w:val="28"/>
              </w:rPr>
            </w:pPr>
          </w:p>
        </w:tc>
        <w:tc>
          <w:tcPr>
            <w:tcW w:w="1224" w:type="dxa"/>
            <w:tcMar>
              <w:top w:w="50" w:type="dxa"/>
              <w:left w:w="55" w:type="dxa"/>
              <w:bottom w:w="50" w:type="dxa"/>
              <w:right w:w="55" w:type="dxa"/>
            </w:tcMar>
          </w:tcPr>
          <w:p w14:paraId="51D46173" w14:textId="77777777" w:rsidR="00F564F1" w:rsidRPr="003C50FF" w:rsidRDefault="00F564F1">
            <w:pPr>
              <w:spacing w:after="0" w:line="252" w:lineRule="auto"/>
              <w:rPr>
                <w:sz w:val="28"/>
                <w:szCs w:val="28"/>
              </w:rPr>
            </w:pPr>
          </w:p>
        </w:tc>
        <w:tc>
          <w:tcPr>
            <w:tcW w:w="1354" w:type="dxa"/>
            <w:tcMar>
              <w:top w:w="50" w:type="dxa"/>
              <w:left w:w="55" w:type="dxa"/>
              <w:bottom w:w="50" w:type="dxa"/>
              <w:right w:w="55" w:type="dxa"/>
            </w:tcMar>
          </w:tcPr>
          <w:p w14:paraId="5BAB6473" w14:textId="77777777" w:rsidR="00F564F1" w:rsidRPr="003C50FF" w:rsidRDefault="00000000">
            <w:pPr>
              <w:spacing w:after="0" w:line="252" w:lineRule="auto"/>
              <w:rPr>
                <w:sz w:val="28"/>
                <w:szCs w:val="28"/>
              </w:rPr>
            </w:pPr>
            <w:r w:rsidRPr="003C50FF">
              <w:rPr>
                <w:sz w:val="28"/>
                <w:szCs w:val="28"/>
              </w:rPr>
              <w:t>Critical / Material</w:t>
            </w:r>
          </w:p>
        </w:tc>
        <w:tc>
          <w:tcPr>
            <w:tcW w:w="1382" w:type="dxa"/>
            <w:tcMar>
              <w:top w:w="50" w:type="dxa"/>
              <w:left w:w="55" w:type="dxa"/>
              <w:bottom w:w="50" w:type="dxa"/>
              <w:right w:w="55" w:type="dxa"/>
            </w:tcMar>
          </w:tcPr>
          <w:p w14:paraId="59396A4A" w14:textId="77777777" w:rsidR="00F564F1" w:rsidRPr="003C50FF" w:rsidRDefault="00000000">
            <w:pPr>
              <w:spacing w:after="0" w:line="252" w:lineRule="auto"/>
              <w:rPr>
                <w:sz w:val="28"/>
                <w:szCs w:val="28"/>
              </w:rPr>
            </w:pPr>
            <w:r w:rsidRPr="003C50FF">
              <w:rPr>
                <w:sz w:val="28"/>
                <w:szCs w:val="28"/>
              </w:rPr>
              <w:t>Data</w:t>
            </w:r>
          </w:p>
        </w:tc>
        <w:tc>
          <w:tcPr>
            <w:tcW w:w="2174" w:type="dxa"/>
            <w:tcMar>
              <w:top w:w="50" w:type="dxa"/>
              <w:left w:w="55" w:type="dxa"/>
              <w:bottom w:w="50" w:type="dxa"/>
              <w:right w:w="55" w:type="dxa"/>
            </w:tcMar>
          </w:tcPr>
          <w:p w14:paraId="0AAF82E9" w14:textId="77777777" w:rsidR="00F564F1" w:rsidRPr="003C50FF" w:rsidRDefault="00F564F1">
            <w:pPr>
              <w:spacing w:after="0" w:line="252" w:lineRule="auto"/>
              <w:rPr>
                <w:sz w:val="28"/>
                <w:szCs w:val="28"/>
              </w:rPr>
            </w:pPr>
          </w:p>
        </w:tc>
      </w:tr>
      <w:tr w:rsidR="00F564F1" w:rsidRPr="003C50FF" w14:paraId="6FF0FE20" w14:textId="77777777">
        <w:trPr>
          <w:jc w:val="center"/>
        </w:trPr>
        <w:tc>
          <w:tcPr>
            <w:tcW w:w="850" w:type="dxa"/>
            <w:tcMar>
              <w:top w:w="50" w:type="dxa"/>
              <w:left w:w="55" w:type="dxa"/>
              <w:bottom w:w="50" w:type="dxa"/>
              <w:right w:w="55" w:type="dxa"/>
            </w:tcMar>
          </w:tcPr>
          <w:p w14:paraId="01B88D84" w14:textId="77777777" w:rsidR="00F564F1" w:rsidRPr="003C50FF" w:rsidRDefault="00000000">
            <w:pPr>
              <w:spacing w:after="0" w:line="252" w:lineRule="auto"/>
              <w:rPr>
                <w:sz w:val="28"/>
                <w:szCs w:val="28"/>
              </w:rPr>
            </w:pPr>
            <w:r w:rsidRPr="003C50FF">
              <w:rPr>
                <w:sz w:val="28"/>
                <w:szCs w:val="28"/>
              </w:rPr>
              <w:t>AB-2</w:t>
            </w:r>
          </w:p>
        </w:tc>
        <w:tc>
          <w:tcPr>
            <w:tcW w:w="1786" w:type="dxa"/>
            <w:tcMar>
              <w:top w:w="50" w:type="dxa"/>
              <w:left w:w="55" w:type="dxa"/>
              <w:bottom w:w="50" w:type="dxa"/>
              <w:right w:w="55" w:type="dxa"/>
            </w:tcMar>
          </w:tcPr>
          <w:p w14:paraId="2019AD03" w14:textId="77777777" w:rsidR="00F564F1" w:rsidRPr="003C50FF" w:rsidRDefault="00000000">
            <w:pPr>
              <w:spacing w:after="0" w:line="252" w:lineRule="auto"/>
              <w:rPr>
                <w:sz w:val="28"/>
                <w:szCs w:val="28"/>
              </w:rPr>
            </w:pPr>
            <w:r w:rsidRPr="003C50FF">
              <w:rPr>
                <w:sz w:val="28"/>
                <w:szCs w:val="28"/>
              </w:rPr>
              <w:t xml:space="preserve">Capability </w:t>
            </w:r>
            <w:r w:rsidRPr="003C50FF">
              <w:rPr>
                <w:sz w:val="28"/>
                <w:szCs w:val="28"/>
              </w:rPr>
              <w:lastRenderedPageBreak/>
              <w:t>performance / limitation</w:t>
            </w:r>
          </w:p>
        </w:tc>
        <w:tc>
          <w:tcPr>
            <w:tcW w:w="1512" w:type="dxa"/>
            <w:tcMar>
              <w:top w:w="50" w:type="dxa"/>
              <w:left w:w="55" w:type="dxa"/>
              <w:bottom w:w="50" w:type="dxa"/>
              <w:right w:w="55" w:type="dxa"/>
            </w:tcMar>
          </w:tcPr>
          <w:p w14:paraId="140F1E71" w14:textId="77777777" w:rsidR="00F564F1" w:rsidRPr="003C50FF" w:rsidRDefault="00F564F1">
            <w:pPr>
              <w:spacing w:after="0" w:line="252" w:lineRule="auto"/>
              <w:rPr>
                <w:sz w:val="28"/>
                <w:szCs w:val="28"/>
              </w:rPr>
            </w:pPr>
          </w:p>
        </w:tc>
        <w:tc>
          <w:tcPr>
            <w:tcW w:w="1224" w:type="dxa"/>
            <w:tcMar>
              <w:top w:w="50" w:type="dxa"/>
              <w:left w:w="55" w:type="dxa"/>
              <w:bottom w:w="50" w:type="dxa"/>
              <w:right w:w="55" w:type="dxa"/>
            </w:tcMar>
          </w:tcPr>
          <w:p w14:paraId="230F9112" w14:textId="77777777" w:rsidR="00F564F1" w:rsidRPr="003C50FF" w:rsidRDefault="00F564F1">
            <w:pPr>
              <w:spacing w:after="0" w:line="252" w:lineRule="auto"/>
              <w:rPr>
                <w:sz w:val="28"/>
                <w:szCs w:val="28"/>
              </w:rPr>
            </w:pPr>
          </w:p>
        </w:tc>
        <w:tc>
          <w:tcPr>
            <w:tcW w:w="1354" w:type="dxa"/>
            <w:tcMar>
              <w:top w:w="50" w:type="dxa"/>
              <w:left w:w="55" w:type="dxa"/>
              <w:bottom w:w="50" w:type="dxa"/>
              <w:right w:w="55" w:type="dxa"/>
            </w:tcMar>
          </w:tcPr>
          <w:p w14:paraId="273D25F9" w14:textId="77777777" w:rsidR="00F564F1" w:rsidRPr="003C50FF" w:rsidRDefault="00000000">
            <w:pPr>
              <w:spacing w:after="0" w:line="252" w:lineRule="auto"/>
              <w:rPr>
                <w:sz w:val="28"/>
                <w:szCs w:val="28"/>
              </w:rPr>
            </w:pPr>
            <w:r w:rsidRPr="003C50FF">
              <w:rPr>
                <w:sz w:val="28"/>
                <w:szCs w:val="28"/>
              </w:rPr>
              <w:t xml:space="preserve">Critical / </w:t>
            </w:r>
            <w:r w:rsidRPr="003C50FF">
              <w:rPr>
                <w:sz w:val="28"/>
                <w:szCs w:val="28"/>
              </w:rPr>
              <w:lastRenderedPageBreak/>
              <w:t>Material</w:t>
            </w:r>
          </w:p>
        </w:tc>
        <w:tc>
          <w:tcPr>
            <w:tcW w:w="1382" w:type="dxa"/>
            <w:tcMar>
              <w:top w:w="50" w:type="dxa"/>
              <w:left w:w="55" w:type="dxa"/>
              <w:bottom w:w="50" w:type="dxa"/>
              <w:right w:w="55" w:type="dxa"/>
            </w:tcMar>
          </w:tcPr>
          <w:p w14:paraId="6FE69167" w14:textId="77777777" w:rsidR="00F564F1" w:rsidRPr="003C50FF" w:rsidRDefault="00000000">
            <w:pPr>
              <w:spacing w:after="0" w:line="252" w:lineRule="auto"/>
              <w:rPr>
                <w:sz w:val="28"/>
                <w:szCs w:val="28"/>
              </w:rPr>
            </w:pPr>
            <w:r w:rsidRPr="003C50FF">
              <w:rPr>
                <w:sz w:val="28"/>
                <w:szCs w:val="28"/>
              </w:rPr>
              <w:lastRenderedPageBreak/>
              <w:t>Capability</w:t>
            </w:r>
          </w:p>
        </w:tc>
        <w:tc>
          <w:tcPr>
            <w:tcW w:w="2174" w:type="dxa"/>
            <w:tcMar>
              <w:top w:w="50" w:type="dxa"/>
              <w:left w:w="55" w:type="dxa"/>
              <w:bottom w:w="50" w:type="dxa"/>
              <w:right w:w="55" w:type="dxa"/>
            </w:tcMar>
          </w:tcPr>
          <w:p w14:paraId="7B651559" w14:textId="77777777" w:rsidR="00F564F1" w:rsidRPr="003C50FF" w:rsidRDefault="00F564F1">
            <w:pPr>
              <w:spacing w:after="0" w:line="252" w:lineRule="auto"/>
              <w:rPr>
                <w:sz w:val="28"/>
                <w:szCs w:val="28"/>
              </w:rPr>
            </w:pPr>
          </w:p>
        </w:tc>
      </w:tr>
      <w:tr w:rsidR="00F564F1" w:rsidRPr="003C50FF" w14:paraId="712674DE" w14:textId="77777777">
        <w:trPr>
          <w:jc w:val="center"/>
        </w:trPr>
        <w:tc>
          <w:tcPr>
            <w:tcW w:w="850" w:type="dxa"/>
            <w:tcMar>
              <w:top w:w="50" w:type="dxa"/>
              <w:left w:w="55" w:type="dxa"/>
              <w:bottom w:w="50" w:type="dxa"/>
              <w:right w:w="55" w:type="dxa"/>
            </w:tcMar>
          </w:tcPr>
          <w:p w14:paraId="0B520924" w14:textId="77777777" w:rsidR="00F564F1" w:rsidRPr="003C50FF" w:rsidRDefault="00000000">
            <w:pPr>
              <w:spacing w:after="0" w:line="252" w:lineRule="auto"/>
              <w:rPr>
                <w:sz w:val="28"/>
                <w:szCs w:val="28"/>
              </w:rPr>
            </w:pPr>
            <w:r w:rsidRPr="003C50FF">
              <w:rPr>
                <w:sz w:val="28"/>
                <w:szCs w:val="28"/>
              </w:rPr>
              <w:t>AB-3</w:t>
            </w:r>
          </w:p>
        </w:tc>
        <w:tc>
          <w:tcPr>
            <w:tcW w:w="1786" w:type="dxa"/>
            <w:tcMar>
              <w:top w:w="50" w:type="dxa"/>
              <w:left w:w="55" w:type="dxa"/>
              <w:bottom w:w="50" w:type="dxa"/>
              <w:right w:w="55" w:type="dxa"/>
            </w:tcMar>
          </w:tcPr>
          <w:p w14:paraId="653552C3" w14:textId="77777777" w:rsidR="00F564F1" w:rsidRPr="003C50FF" w:rsidRDefault="00000000">
            <w:pPr>
              <w:spacing w:after="0" w:line="252" w:lineRule="auto"/>
              <w:rPr>
                <w:sz w:val="28"/>
                <w:szCs w:val="28"/>
              </w:rPr>
            </w:pPr>
            <w:r w:rsidRPr="003C50FF">
              <w:rPr>
                <w:sz w:val="28"/>
                <w:szCs w:val="28"/>
              </w:rPr>
              <w:t>System / interface dependency</w:t>
            </w:r>
          </w:p>
        </w:tc>
        <w:tc>
          <w:tcPr>
            <w:tcW w:w="1512" w:type="dxa"/>
            <w:tcMar>
              <w:top w:w="50" w:type="dxa"/>
              <w:left w:w="55" w:type="dxa"/>
              <w:bottom w:w="50" w:type="dxa"/>
              <w:right w:w="55" w:type="dxa"/>
            </w:tcMar>
          </w:tcPr>
          <w:p w14:paraId="49B4F4E1" w14:textId="77777777" w:rsidR="00F564F1" w:rsidRPr="003C50FF" w:rsidRDefault="00F564F1">
            <w:pPr>
              <w:spacing w:after="0" w:line="252" w:lineRule="auto"/>
              <w:rPr>
                <w:sz w:val="28"/>
                <w:szCs w:val="28"/>
              </w:rPr>
            </w:pPr>
          </w:p>
        </w:tc>
        <w:tc>
          <w:tcPr>
            <w:tcW w:w="1224" w:type="dxa"/>
            <w:tcMar>
              <w:top w:w="50" w:type="dxa"/>
              <w:left w:w="55" w:type="dxa"/>
              <w:bottom w:w="50" w:type="dxa"/>
              <w:right w:w="55" w:type="dxa"/>
            </w:tcMar>
          </w:tcPr>
          <w:p w14:paraId="3E23471C" w14:textId="77777777" w:rsidR="00F564F1" w:rsidRPr="003C50FF" w:rsidRDefault="00F564F1">
            <w:pPr>
              <w:spacing w:after="0" w:line="252" w:lineRule="auto"/>
              <w:rPr>
                <w:sz w:val="28"/>
                <w:szCs w:val="28"/>
              </w:rPr>
            </w:pPr>
          </w:p>
        </w:tc>
        <w:tc>
          <w:tcPr>
            <w:tcW w:w="1354" w:type="dxa"/>
            <w:tcMar>
              <w:top w:w="50" w:type="dxa"/>
              <w:left w:w="55" w:type="dxa"/>
              <w:bottom w:w="50" w:type="dxa"/>
              <w:right w:w="55" w:type="dxa"/>
            </w:tcMar>
          </w:tcPr>
          <w:p w14:paraId="6A6BE22C" w14:textId="77777777" w:rsidR="00F564F1" w:rsidRPr="003C50FF" w:rsidRDefault="00000000">
            <w:pPr>
              <w:spacing w:after="0" w:line="252" w:lineRule="auto"/>
              <w:rPr>
                <w:sz w:val="28"/>
                <w:szCs w:val="28"/>
              </w:rPr>
            </w:pPr>
            <w:r w:rsidRPr="003C50FF">
              <w:rPr>
                <w:sz w:val="28"/>
                <w:szCs w:val="28"/>
              </w:rPr>
              <w:t>Critical / Material</w:t>
            </w:r>
          </w:p>
        </w:tc>
        <w:tc>
          <w:tcPr>
            <w:tcW w:w="1382" w:type="dxa"/>
            <w:tcMar>
              <w:top w:w="50" w:type="dxa"/>
              <w:left w:w="55" w:type="dxa"/>
              <w:bottom w:w="50" w:type="dxa"/>
              <w:right w:w="55" w:type="dxa"/>
            </w:tcMar>
          </w:tcPr>
          <w:p w14:paraId="47D0AC7E" w14:textId="77777777" w:rsidR="00F564F1" w:rsidRPr="003C50FF" w:rsidRDefault="00000000">
            <w:pPr>
              <w:spacing w:after="0" w:line="252" w:lineRule="auto"/>
              <w:rPr>
                <w:sz w:val="28"/>
                <w:szCs w:val="28"/>
              </w:rPr>
            </w:pPr>
            <w:r w:rsidRPr="003C50FF">
              <w:rPr>
                <w:sz w:val="28"/>
                <w:szCs w:val="28"/>
              </w:rPr>
              <w:t>Integration</w:t>
            </w:r>
          </w:p>
        </w:tc>
        <w:tc>
          <w:tcPr>
            <w:tcW w:w="2174" w:type="dxa"/>
            <w:tcMar>
              <w:top w:w="50" w:type="dxa"/>
              <w:left w:w="55" w:type="dxa"/>
              <w:bottom w:w="50" w:type="dxa"/>
              <w:right w:w="55" w:type="dxa"/>
            </w:tcMar>
          </w:tcPr>
          <w:p w14:paraId="2B7636F1" w14:textId="77777777" w:rsidR="00F564F1" w:rsidRPr="003C50FF" w:rsidRDefault="00F564F1">
            <w:pPr>
              <w:spacing w:after="0" w:line="252" w:lineRule="auto"/>
              <w:rPr>
                <w:sz w:val="28"/>
                <w:szCs w:val="28"/>
              </w:rPr>
            </w:pPr>
          </w:p>
        </w:tc>
      </w:tr>
      <w:tr w:rsidR="00F564F1" w:rsidRPr="003C50FF" w14:paraId="2C07C6F7" w14:textId="77777777">
        <w:trPr>
          <w:jc w:val="center"/>
        </w:trPr>
        <w:tc>
          <w:tcPr>
            <w:tcW w:w="850" w:type="dxa"/>
            <w:tcMar>
              <w:top w:w="50" w:type="dxa"/>
              <w:left w:w="55" w:type="dxa"/>
              <w:bottom w:w="50" w:type="dxa"/>
              <w:right w:w="55" w:type="dxa"/>
            </w:tcMar>
          </w:tcPr>
          <w:p w14:paraId="6B5E6720" w14:textId="77777777" w:rsidR="00F564F1" w:rsidRPr="003C50FF" w:rsidRDefault="00000000">
            <w:pPr>
              <w:spacing w:after="0" w:line="252" w:lineRule="auto"/>
              <w:rPr>
                <w:sz w:val="28"/>
                <w:szCs w:val="28"/>
              </w:rPr>
            </w:pPr>
            <w:r w:rsidRPr="003C50FF">
              <w:rPr>
                <w:sz w:val="28"/>
                <w:szCs w:val="28"/>
              </w:rPr>
              <w:t>AB-4</w:t>
            </w:r>
          </w:p>
        </w:tc>
        <w:tc>
          <w:tcPr>
            <w:tcW w:w="1786" w:type="dxa"/>
            <w:tcMar>
              <w:top w:w="50" w:type="dxa"/>
              <w:left w:w="55" w:type="dxa"/>
              <w:bottom w:w="50" w:type="dxa"/>
              <w:right w:w="55" w:type="dxa"/>
            </w:tcMar>
          </w:tcPr>
          <w:p w14:paraId="1FA727D8" w14:textId="77777777" w:rsidR="00F564F1" w:rsidRPr="003C50FF" w:rsidRDefault="00000000">
            <w:pPr>
              <w:spacing w:after="0" w:line="252" w:lineRule="auto"/>
              <w:rPr>
                <w:sz w:val="28"/>
                <w:szCs w:val="28"/>
              </w:rPr>
            </w:pPr>
            <w:r w:rsidRPr="003C50FF">
              <w:rPr>
                <w:sz w:val="28"/>
                <w:szCs w:val="28"/>
              </w:rPr>
              <w:t>Workflow / action requirement</w:t>
            </w:r>
          </w:p>
        </w:tc>
        <w:tc>
          <w:tcPr>
            <w:tcW w:w="1512" w:type="dxa"/>
            <w:tcMar>
              <w:top w:w="50" w:type="dxa"/>
              <w:left w:w="55" w:type="dxa"/>
              <w:bottom w:w="50" w:type="dxa"/>
              <w:right w:w="55" w:type="dxa"/>
            </w:tcMar>
          </w:tcPr>
          <w:p w14:paraId="6AB04EA0" w14:textId="77777777" w:rsidR="00F564F1" w:rsidRPr="003C50FF" w:rsidRDefault="00F564F1">
            <w:pPr>
              <w:spacing w:after="0" w:line="252" w:lineRule="auto"/>
              <w:rPr>
                <w:sz w:val="28"/>
                <w:szCs w:val="28"/>
              </w:rPr>
            </w:pPr>
          </w:p>
        </w:tc>
        <w:tc>
          <w:tcPr>
            <w:tcW w:w="1224" w:type="dxa"/>
            <w:tcMar>
              <w:top w:w="50" w:type="dxa"/>
              <w:left w:w="55" w:type="dxa"/>
              <w:bottom w:w="50" w:type="dxa"/>
              <w:right w:w="55" w:type="dxa"/>
            </w:tcMar>
          </w:tcPr>
          <w:p w14:paraId="08C54312" w14:textId="77777777" w:rsidR="00F564F1" w:rsidRPr="003C50FF" w:rsidRDefault="00F564F1">
            <w:pPr>
              <w:spacing w:after="0" w:line="252" w:lineRule="auto"/>
              <w:rPr>
                <w:sz w:val="28"/>
                <w:szCs w:val="28"/>
              </w:rPr>
            </w:pPr>
          </w:p>
        </w:tc>
        <w:tc>
          <w:tcPr>
            <w:tcW w:w="1354" w:type="dxa"/>
            <w:tcMar>
              <w:top w:w="50" w:type="dxa"/>
              <w:left w:w="55" w:type="dxa"/>
              <w:bottom w:w="50" w:type="dxa"/>
              <w:right w:w="55" w:type="dxa"/>
            </w:tcMar>
          </w:tcPr>
          <w:p w14:paraId="12AAAF15" w14:textId="77777777" w:rsidR="00F564F1" w:rsidRPr="003C50FF" w:rsidRDefault="00000000">
            <w:pPr>
              <w:spacing w:after="0" w:line="252" w:lineRule="auto"/>
              <w:rPr>
                <w:sz w:val="28"/>
                <w:szCs w:val="28"/>
              </w:rPr>
            </w:pPr>
            <w:r w:rsidRPr="003C50FF">
              <w:rPr>
                <w:sz w:val="28"/>
                <w:szCs w:val="28"/>
              </w:rPr>
              <w:t>Critical / Material</w:t>
            </w:r>
          </w:p>
        </w:tc>
        <w:tc>
          <w:tcPr>
            <w:tcW w:w="1382" w:type="dxa"/>
            <w:tcMar>
              <w:top w:w="50" w:type="dxa"/>
              <w:left w:w="55" w:type="dxa"/>
              <w:bottom w:w="50" w:type="dxa"/>
              <w:right w:w="55" w:type="dxa"/>
            </w:tcMar>
          </w:tcPr>
          <w:p w14:paraId="390B6C2E" w14:textId="77777777" w:rsidR="00F564F1" w:rsidRPr="003C50FF" w:rsidRDefault="00000000">
            <w:pPr>
              <w:spacing w:after="0" w:line="252" w:lineRule="auto"/>
              <w:rPr>
                <w:sz w:val="28"/>
                <w:szCs w:val="28"/>
              </w:rPr>
            </w:pPr>
            <w:r w:rsidRPr="003C50FF">
              <w:rPr>
                <w:sz w:val="28"/>
                <w:szCs w:val="28"/>
              </w:rPr>
              <w:t>Operations</w:t>
            </w:r>
          </w:p>
        </w:tc>
        <w:tc>
          <w:tcPr>
            <w:tcW w:w="2174" w:type="dxa"/>
            <w:tcMar>
              <w:top w:w="50" w:type="dxa"/>
              <w:left w:w="55" w:type="dxa"/>
              <w:bottom w:w="50" w:type="dxa"/>
              <w:right w:w="55" w:type="dxa"/>
            </w:tcMar>
          </w:tcPr>
          <w:p w14:paraId="0641F95B" w14:textId="77777777" w:rsidR="00F564F1" w:rsidRPr="003C50FF" w:rsidRDefault="00F564F1">
            <w:pPr>
              <w:spacing w:after="0" w:line="252" w:lineRule="auto"/>
              <w:rPr>
                <w:sz w:val="28"/>
                <w:szCs w:val="28"/>
              </w:rPr>
            </w:pPr>
          </w:p>
        </w:tc>
      </w:tr>
      <w:tr w:rsidR="00F564F1" w:rsidRPr="003C50FF" w14:paraId="3E2B9BEB" w14:textId="77777777">
        <w:trPr>
          <w:jc w:val="center"/>
        </w:trPr>
        <w:tc>
          <w:tcPr>
            <w:tcW w:w="850" w:type="dxa"/>
            <w:tcMar>
              <w:top w:w="50" w:type="dxa"/>
              <w:left w:w="55" w:type="dxa"/>
              <w:bottom w:w="50" w:type="dxa"/>
              <w:right w:w="55" w:type="dxa"/>
            </w:tcMar>
          </w:tcPr>
          <w:p w14:paraId="4168C055" w14:textId="77777777" w:rsidR="00F564F1" w:rsidRPr="003C50FF" w:rsidRDefault="00000000">
            <w:pPr>
              <w:spacing w:after="0" w:line="252" w:lineRule="auto"/>
              <w:rPr>
                <w:sz w:val="28"/>
                <w:szCs w:val="28"/>
              </w:rPr>
            </w:pPr>
            <w:r w:rsidRPr="003C50FF">
              <w:rPr>
                <w:sz w:val="28"/>
                <w:szCs w:val="28"/>
              </w:rPr>
              <w:t>AB-5</w:t>
            </w:r>
          </w:p>
        </w:tc>
        <w:tc>
          <w:tcPr>
            <w:tcW w:w="1786" w:type="dxa"/>
            <w:tcMar>
              <w:top w:w="50" w:type="dxa"/>
              <w:left w:w="55" w:type="dxa"/>
              <w:bottom w:w="50" w:type="dxa"/>
              <w:right w:w="55" w:type="dxa"/>
            </w:tcMar>
          </w:tcPr>
          <w:p w14:paraId="6AA7451C" w14:textId="77777777" w:rsidR="00F564F1" w:rsidRPr="003C50FF" w:rsidRDefault="00000000">
            <w:pPr>
              <w:spacing w:after="0" w:line="252" w:lineRule="auto"/>
              <w:rPr>
                <w:sz w:val="28"/>
                <w:szCs w:val="28"/>
              </w:rPr>
            </w:pPr>
            <w:r w:rsidRPr="003C50FF">
              <w:rPr>
                <w:sz w:val="28"/>
                <w:szCs w:val="28"/>
              </w:rPr>
              <w:t>Human review / authorization</w:t>
            </w:r>
          </w:p>
        </w:tc>
        <w:tc>
          <w:tcPr>
            <w:tcW w:w="1512" w:type="dxa"/>
            <w:tcMar>
              <w:top w:w="50" w:type="dxa"/>
              <w:left w:w="55" w:type="dxa"/>
              <w:bottom w:w="50" w:type="dxa"/>
              <w:right w:w="55" w:type="dxa"/>
            </w:tcMar>
          </w:tcPr>
          <w:p w14:paraId="2E1320E9" w14:textId="77777777" w:rsidR="00F564F1" w:rsidRPr="003C50FF" w:rsidRDefault="00F564F1">
            <w:pPr>
              <w:spacing w:after="0" w:line="252" w:lineRule="auto"/>
              <w:rPr>
                <w:sz w:val="28"/>
                <w:szCs w:val="28"/>
              </w:rPr>
            </w:pPr>
          </w:p>
        </w:tc>
        <w:tc>
          <w:tcPr>
            <w:tcW w:w="1224" w:type="dxa"/>
            <w:tcMar>
              <w:top w:w="50" w:type="dxa"/>
              <w:left w:w="55" w:type="dxa"/>
              <w:bottom w:w="50" w:type="dxa"/>
              <w:right w:w="55" w:type="dxa"/>
            </w:tcMar>
          </w:tcPr>
          <w:p w14:paraId="2EE2470A" w14:textId="77777777" w:rsidR="00F564F1" w:rsidRPr="003C50FF" w:rsidRDefault="00F564F1">
            <w:pPr>
              <w:spacing w:after="0" w:line="252" w:lineRule="auto"/>
              <w:rPr>
                <w:sz w:val="28"/>
                <w:szCs w:val="28"/>
              </w:rPr>
            </w:pPr>
          </w:p>
        </w:tc>
        <w:tc>
          <w:tcPr>
            <w:tcW w:w="1354" w:type="dxa"/>
            <w:tcMar>
              <w:top w:w="50" w:type="dxa"/>
              <w:left w:w="55" w:type="dxa"/>
              <w:bottom w:w="50" w:type="dxa"/>
              <w:right w:w="55" w:type="dxa"/>
            </w:tcMar>
          </w:tcPr>
          <w:p w14:paraId="39CC0D8B" w14:textId="77777777" w:rsidR="00F564F1" w:rsidRPr="003C50FF" w:rsidRDefault="00000000">
            <w:pPr>
              <w:spacing w:after="0" w:line="252" w:lineRule="auto"/>
              <w:rPr>
                <w:sz w:val="28"/>
                <w:szCs w:val="28"/>
              </w:rPr>
            </w:pPr>
            <w:r w:rsidRPr="003C50FF">
              <w:rPr>
                <w:sz w:val="28"/>
                <w:szCs w:val="28"/>
              </w:rPr>
              <w:t>Critical / Material</w:t>
            </w:r>
          </w:p>
        </w:tc>
        <w:tc>
          <w:tcPr>
            <w:tcW w:w="1382" w:type="dxa"/>
            <w:tcMar>
              <w:top w:w="50" w:type="dxa"/>
              <w:left w:w="55" w:type="dxa"/>
              <w:bottom w:w="50" w:type="dxa"/>
              <w:right w:w="55" w:type="dxa"/>
            </w:tcMar>
          </w:tcPr>
          <w:p w14:paraId="64306F33" w14:textId="77777777" w:rsidR="00F564F1" w:rsidRPr="003C50FF" w:rsidRDefault="00000000">
            <w:pPr>
              <w:spacing w:after="0" w:line="252" w:lineRule="auto"/>
              <w:rPr>
                <w:sz w:val="28"/>
                <w:szCs w:val="28"/>
              </w:rPr>
            </w:pPr>
            <w:r w:rsidRPr="003C50FF">
              <w:rPr>
                <w:sz w:val="28"/>
                <w:szCs w:val="28"/>
              </w:rPr>
              <w:t>Human</w:t>
            </w:r>
          </w:p>
        </w:tc>
        <w:tc>
          <w:tcPr>
            <w:tcW w:w="2174" w:type="dxa"/>
            <w:tcMar>
              <w:top w:w="50" w:type="dxa"/>
              <w:left w:w="55" w:type="dxa"/>
              <w:bottom w:w="50" w:type="dxa"/>
              <w:right w:w="55" w:type="dxa"/>
            </w:tcMar>
          </w:tcPr>
          <w:p w14:paraId="3126F256" w14:textId="77777777" w:rsidR="00F564F1" w:rsidRPr="003C50FF" w:rsidRDefault="00F564F1">
            <w:pPr>
              <w:spacing w:after="0" w:line="252" w:lineRule="auto"/>
              <w:rPr>
                <w:sz w:val="28"/>
                <w:szCs w:val="28"/>
              </w:rPr>
            </w:pPr>
          </w:p>
        </w:tc>
      </w:tr>
      <w:tr w:rsidR="00F564F1" w:rsidRPr="003C50FF" w14:paraId="4492DB0D" w14:textId="77777777">
        <w:trPr>
          <w:jc w:val="center"/>
        </w:trPr>
        <w:tc>
          <w:tcPr>
            <w:tcW w:w="850" w:type="dxa"/>
            <w:tcMar>
              <w:top w:w="50" w:type="dxa"/>
              <w:left w:w="55" w:type="dxa"/>
              <w:bottom w:w="50" w:type="dxa"/>
              <w:right w:w="55" w:type="dxa"/>
            </w:tcMar>
          </w:tcPr>
          <w:p w14:paraId="2A095592" w14:textId="77777777" w:rsidR="00F564F1" w:rsidRPr="003C50FF" w:rsidRDefault="00000000">
            <w:pPr>
              <w:spacing w:after="0" w:line="252" w:lineRule="auto"/>
              <w:rPr>
                <w:sz w:val="28"/>
                <w:szCs w:val="28"/>
              </w:rPr>
            </w:pPr>
            <w:r w:rsidRPr="003C50FF">
              <w:rPr>
                <w:sz w:val="28"/>
                <w:szCs w:val="28"/>
              </w:rPr>
              <w:t>AB-6</w:t>
            </w:r>
          </w:p>
        </w:tc>
        <w:tc>
          <w:tcPr>
            <w:tcW w:w="1786" w:type="dxa"/>
            <w:tcMar>
              <w:top w:w="50" w:type="dxa"/>
              <w:left w:w="55" w:type="dxa"/>
              <w:bottom w:w="50" w:type="dxa"/>
              <w:right w:w="55" w:type="dxa"/>
            </w:tcMar>
          </w:tcPr>
          <w:p w14:paraId="43249BA7" w14:textId="77777777" w:rsidR="00F564F1" w:rsidRPr="003C50FF" w:rsidRDefault="00000000">
            <w:pPr>
              <w:spacing w:after="0" w:line="252" w:lineRule="auto"/>
              <w:rPr>
                <w:sz w:val="28"/>
                <w:szCs w:val="28"/>
              </w:rPr>
            </w:pPr>
            <w:r w:rsidRPr="003C50FF">
              <w:rPr>
                <w:sz w:val="28"/>
                <w:szCs w:val="28"/>
              </w:rPr>
              <w:t>Regulatory / governance control</w:t>
            </w:r>
          </w:p>
        </w:tc>
        <w:tc>
          <w:tcPr>
            <w:tcW w:w="1512" w:type="dxa"/>
            <w:tcMar>
              <w:top w:w="50" w:type="dxa"/>
              <w:left w:w="55" w:type="dxa"/>
              <w:bottom w:w="50" w:type="dxa"/>
              <w:right w:w="55" w:type="dxa"/>
            </w:tcMar>
          </w:tcPr>
          <w:p w14:paraId="6E7438CC" w14:textId="77777777" w:rsidR="00F564F1" w:rsidRPr="003C50FF" w:rsidRDefault="00F564F1">
            <w:pPr>
              <w:spacing w:after="0" w:line="252" w:lineRule="auto"/>
              <w:rPr>
                <w:sz w:val="28"/>
                <w:szCs w:val="28"/>
              </w:rPr>
            </w:pPr>
          </w:p>
        </w:tc>
        <w:tc>
          <w:tcPr>
            <w:tcW w:w="1224" w:type="dxa"/>
            <w:tcMar>
              <w:top w:w="50" w:type="dxa"/>
              <w:left w:w="55" w:type="dxa"/>
              <w:bottom w:w="50" w:type="dxa"/>
              <w:right w:w="55" w:type="dxa"/>
            </w:tcMar>
          </w:tcPr>
          <w:p w14:paraId="7BB3CFDC" w14:textId="77777777" w:rsidR="00F564F1" w:rsidRPr="003C50FF" w:rsidRDefault="00F564F1">
            <w:pPr>
              <w:spacing w:after="0" w:line="252" w:lineRule="auto"/>
              <w:rPr>
                <w:sz w:val="28"/>
                <w:szCs w:val="28"/>
              </w:rPr>
            </w:pPr>
          </w:p>
        </w:tc>
        <w:tc>
          <w:tcPr>
            <w:tcW w:w="1354" w:type="dxa"/>
            <w:tcMar>
              <w:top w:w="50" w:type="dxa"/>
              <w:left w:w="55" w:type="dxa"/>
              <w:bottom w:w="50" w:type="dxa"/>
              <w:right w:w="55" w:type="dxa"/>
            </w:tcMar>
          </w:tcPr>
          <w:p w14:paraId="3C3A1E89" w14:textId="77777777" w:rsidR="00F564F1" w:rsidRPr="003C50FF" w:rsidRDefault="00000000">
            <w:pPr>
              <w:spacing w:after="0" w:line="252" w:lineRule="auto"/>
              <w:rPr>
                <w:sz w:val="28"/>
                <w:szCs w:val="28"/>
              </w:rPr>
            </w:pPr>
            <w:r w:rsidRPr="003C50FF">
              <w:rPr>
                <w:sz w:val="28"/>
                <w:szCs w:val="28"/>
              </w:rPr>
              <w:t>Critical / Material</w:t>
            </w:r>
          </w:p>
        </w:tc>
        <w:tc>
          <w:tcPr>
            <w:tcW w:w="1382" w:type="dxa"/>
            <w:tcMar>
              <w:top w:w="50" w:type="dxa"/>
              <w:left w:w="55" w:type="dxa"/>
              <w:bottom w:w="50" w:type="dxa"/>
              <w:right w:w="55" w:type="dxa"/>
            </w:tcMar>
          </w:tcPr>
          <w:p w14:paraId="1CB2521A" w14:textId="77777777" w:rsidR="00F564F1" w:rsidRPr="003C50FF" w:rsidRDefault="00000000">
            <w:pPr>
              <w:spacing w:after="0" w:line="252" w:lineRule="auto"/>
              <w:rPr>
                <w:sz w:val="28"/>
                <w:szCs w:val="28"/>
              </w:rPr>
            </w:pPr>
            <w:r w:rsidRPr="003C50FF">
              <w:rPr>
                <w:sz w:val="28"/>
                <w:szCs w:val="28"/>
              </w:rPr>
              <w:t>Governance</w:t>
            </w:r>
          </w:p>
        </w:tc>
        <w:tc>
          <w:tcPr>
            <w:tcW w:w="2174" w:type="dxa"/>
            <w:tcMar>
              <w:top w:w="50" w:type="dxa"/>
              <w:left w:w="55" w:type="dxa"/>
              <w:bottom w:w="50" w:type="dxa"/>
              <w:right w:w="55" w:type="dxa"/>
            </w:tcMar>
          </w:tcPr>
          <w:p w14:paraId="00046B3E" w14:textId="77777777" w:rsidR="00F564F1" w:rsidRPr="003C50FF" w:rsidRDefault="00F564F1">
            <w:pPr>
              <w:spacing w:after="0" w:line="252" w:lineRule="auto"/>
              <w:rPr>
                <w:sz w:val="28"/>
                <w:szCs w:val="28"/>
              </w:rPr>
            </w:pPr>
          </w:p>
        </w:tc>
      </w:tr>
      <w:tr w:rsidR="00F564F1" w:rsidRPr="003C50FF" w14:paraId="466F4741" w14:textId="77777777">
        <w:trPr>
          <w:jc w:val="center"/>
        </w:trPr>
        <w:tc>
          <w:tcPr>
            <w:tcW w:w="850" w:type="dxa"/>
            <w:tcMar>
              <w:top w:w="50" w:type="dxa"/>
              <w:left w:w="55" w:type="dxa"/>
              <w:bottom w:w="50" w:type="dxa"/>
              <w:right w:w="55" w:type="dxa"/>
            </w:tcMar>
          </w:tcPr>
          <w:p w14:paraId="50EA5E09" w14:textId="77777777" w:rsidR="00F564F1" w:rsidRPr="003C50FF" w:rsidRDefault="00000000">
            <w:pPr>
              <w:spacing w:after="0" w:line="252" w:lineRule="auto"/>
              <w:rPr>
                <w:sz w:val="28"/>
                <w:szCs w:val="28"/>
              </w:rPr>
            </w:pPr>
            <w:r w:rsidRPr="003C50FF">
              <w:rPr>
                <w:sz w:val="28"/>
                <w:szCs w:val="28"/>
              </w:rPr>
              <w:t>AB-7</w:t>
            </w:r>
          </w:p>
        </w:tc>
        <w:tc>
          <w:tcPr>
            <w:tcW w:w="1786" w:type="dxa"/>
            <w:tcMar>
              <w:top w:w="50" w:type="dxa"/>
              <w:left w:w="55" w:type="dxa"/>
              <w:bottom w:w="50" w:type="dxa"/>
              <w:right w:w="55" w:type="dxa"/>
            </w:tcMar>
          </w:tcPr>
          <w:p w14:paraId="4A265E94" w14:textId="77777777" w:rsidR="00F564F1" w:rsidRPr="003C50FF" w:rsidRDefault="00000000">
            <w:pPr>
              <w:spacing w:after="0" w:line="252" w:lineRule="auto"/>
              <w:rPr>
                <w:sz w:val="28"/>
                <w:szCs w:val="28"/>
              </w:rPr>
            </w:pPr>
            <w:r w:rsidRPr="003C50FF">
              <w:rPr>
                <w:sz w:val="28"/>
                <w:szCs w:val="28"/>
              </w:rPr>
              <w:t>Lifecycle monitoring / revalidation</w:t>
            </w:r>
          </w:p>
        </w:tc>
        <w:tc>
          <w:tcPr>
            <w:tcW w:w="1512" w:type="dxa"/>
            <w:tcMar>
              <w:top w:w="50" w:type="dxa"/>
              <w:left w:w="55" w:type="dxa"/>
              <w:bottom w:w="50" w:type="dxa"/>
              <w:right w:w="55" w:type="dxa"/>
            </w:tcMar>
          </w:tcPr>
          <w:p w14:paraId="3D072F67" w14:textId="77777777" w:rsidR="00F564F1" w:rsidRPr="003C50FF" w:rsidRDefault="00F564F1">
            <w:pPr>
              <w:spacing w:after="0" w:line="252" w:lineRule="auto"/>
              <w:rPr>
                <w:sz w:val="28"/>
                <w:szCs w:val="28"/>
              </w:rPr>
            </w:pPr>
          </w:p>
        </w:tc>
        <w:tc>
          <w:tcPr>
            <w:tcW w:w="1224" w:type="dxa"/>
            <w:tcMar>
              <w:top w:w="50" w:type="dxa"/>
              <w:left w:w="55" w:type="dxa"/>
              <w:bottom w:w="50" w:type="dxa"/>
              <w:right w:w="55" w:type="dxa"/>
            </w:tcMar>
          </w:tcPr>
          <w:p w14:paraId="57B261E0" w14:textId="77777777" w:rsidR="00F564F1" w:rsidRPr="003C50FF" w:rsidRDefault="00F564F1">
            <w:pPr>
              <w:spacing w:after="0" w:line="252" w:lineRule="auto"/>
              <w:rPr>
                <w:sz w:val="28"/>
                <w:szCs w:val="28"/>
              </w:rPr>
            </w:pPr>
          </w:p>
        </w:tc>
        <w:tc>
          <w:tcPr>
            <w:tcW w:w="1354" w:type="dxa"/>
            <w:tcMar>
              <w:top w:w="50" w:type="dxa"/>
              <w:left w:w="55" w:type="dxa"/>
              <w:bottom w:w="50" w:type="dxa"/>
              <w:right w:w="55" w:type="dxa"/>
            </w:tcMar>
          </w:tcPr>
          <w:p w14:paraId="7161B7F2" w14:textId="77777777" w:rsidR="00F564F1" w:rsidRPr="003C50FF" w:rsidRDefault="00000000">
            <w:pPr>
              <w:spacing w:after="0" w:line="252" w:lineRule="auto"/>
              <w:rPr>
                <w:sz w:val="28"/>
                <w:szCs w:val="28"/>
              </w:rPr>
            </w:pPr>
            <w:r w:rsidRPr="003C50FF">
              <w:rPr>
                <w:sz w:val="28"/>
                <w:szCs w:val="28"/>
              </w:rPr>
              <w:t>Critical / Material</w:t>
            </w:r>
          </w:p>
        </w:tc>
        <w:tc>
          <w:tcPr>
            <w:tcW w:w="1382" w:type="dxa"/>
            <w:tcMar>
              <w:top w:w="50" w:type="dxa"/>
              <w:left w:w="55" w:type="dxa"/>
              <w:bottom w:w="50" w:type="dxa"/>
              <w:right w:w="55" w:type="dxa"/>
            </w:tcMar>
          </w:tcPr>
          <w:p w14:paraId="4CDABC7E" w14:textId="77777777" w:rsidR="00F564F1" w:rsidRPr="003C50FF" w:rsidRDefault="00000000">
            <w:pPr>
              <w:spacing w:after="0" w:line="252" w:lineRule="auto"/>
              <w:rPr>
                <w:sz w:val="28"/>
                <w:szCs w:val="28"/>
              </w:rPr>
            </w:pPr>
            <w:r w:rsidRPr="003C50FF">
              <w:rPr>
                <w:sz w:val="28"/>
                <w:szCs w:val="28"/>
              </w:rPr>
              <w:t>Lifecycle</w:t>
            </w:r>
          </w:p>
        </w:tc>
        <w:tc>
          <w:tcPr>
            <w:tcW w:w="2174" w:type="dxa"/>
            <w:tcMar>
              <w:top w:w="50" w:type="dxa"/>
              <w:left w:w="55" w:type="dxa"/>
              <w:bottom w:w="50" w:type="dxa"/>
              <w:right w:w="55" w:type="dxa"/>
            </w:tcMar>
          </w:tcPr>
          <w:p w14:paraId="7E7E1818" w14:textId="77777777" w:rsidR="00F564F1" w:rsidRPr="003C50FF" w:rsidRDefault="00F564F1">
            <w:pPr>
              <w:spacing w:after="0" w:line="252" w:lineRule="auto"/>
              <w:rPr>
                <w:sz w:val="28"/>
                <w:szCs w:val="28"/>
              </w:rPr>
            </w:pPr>
          </w:p>
        </w:tc>
      </w:tr>
    </w:tbl>
    <w:p w14:paraId="360D703D" w14:textId="77777777" w:rsidR="00F564F1" w:rsidRPr="003C50FF" w:rsidRDefault="00000000">
      <w:pPr>
        <w:rPr>
          <w:sz w:val="28"/>
          <w:szCs w:val="28"/>
        </w:rPr>
      </w:pPr>
      <w:r w:rsidRPr="003C50FF">
        <w:rPr>
          <w:sz w:val="28"/>
          <w:szCs w:val="28"/>
        </w:rPr>
        <w:t>Baseline definition rule: A requirement is “Critical” when failure to satisfy it can prevent dependable or</w:t>
      </w:r>
    </w:p>
    <w:p w14:paraId="3C97B604" w14:textId="77777777" w:rsidR="00F564F1" w:rsidRPr="003C50FF" w:rsidRDefault="00000000">
      <w:pPr>
        <w:rPr>
          <w:sz w:val="28"/>
          <w:szCs w:val="28"/>
        </w:rPr>
      </w:pPr>
      <w:r w:rsidRPr="003C50FF">
        <w:rPr>
          <w:sz w:val="28"/>
          <w:szCs w:val="28"/>
        </w:rPr>
        <w:t>accountable use of the capability for the stated intended use. A “Material” requirement may still require remediation or conditions but does not automatically block progress if appropriate controls can preserve the intended use.</w:t>
      </w:r>
    </w:p>
    <w:p w14:paraId="232E99D6" w14:textId="77777777" w:rsidR="00F564F1" w:rsidRPr="003C50FF" w:rsidRDefault="00000000">
      <w:pPr>
        <w:pStyle w:val="BlueprintHeading1"/>
        <w:rPr>
          <w:sz w:val="28"/>
          <w:szCs w:val="28"/>
        </w:rPr>
      </w:pPr>
      <w:r w:rsidRPr="003C50FF">
        <w:rPr>
          <w:sz w:val="28"/>
          <w:szCs w:val="28"/>
        </w:rPr>
        <w:t>7. Complete Intelligent-System Map</w:t>
      </w:r>
    </w:p>
    <w:p w14:paraId="4DD06D2D" w14:textId="77777777" w:rsidR="00F564F1" w:rsidRPr="003C50FF" w:rsidRDefault="00000000">
      <w:pPr>
        <w:rPr>
          <w:sz w:val="28"/>
          <w:szCs w:val="28"/>
        </w:rPr>
      </w:pPr>
      <w:r w:rsidRPr="003C50FF">
        <w:rPr>
          <w:sz w:val="28"/>
          <w:szCs w:val="28"/>
        </w:rPr>
        <w:t xml:space="preserve">REQUIRED </w:t>
      </w:r>
      <w:proofErr w:type="gramStart"/>
      <w:r w:rsidRPr="003C50FF">
        <w:rPr>
          <w:sz w:val="28"/>
          <w:szCs w:val="28"/>
        </w:rPr>
        <w:t>DATA  -</w:t>
      </w:r>
      <w:proofErr w:type="gramEnd"/>
      <w:r w:rsidRPr="003C50FF">
        <w:rPr>
          <w:sz w:val="28"/>
          <w:szCs w:val="28"/>
        </w:rPr>
        <w:t>&gt;  INTELLIGENT CAPABILITY  -&gt;  SYSTEM INTEGRATION  -&gt;  WORKFLOW  -&gt;  HUMAN / AUTOMATED DECISION  -&gt;  OPERATIONAL ACTION  -&gt;  RECORDED OUTCOME  -&gt;  FEEDBACK &amp; MONITORING</w:t>
      </w:r>
    </w:p>
    <w:p w14:paraId="4FF9274C" w14:textId="77777777" w:rsidR="00F564F1" w:rsidRPr="003C50FF" w:rsidRDefault="00000000">
      <w:pPr>
        <w:spacing w:before="100"/>
        <w:ind w:left="173"/>
        <w:rPr>
          <w:sz w:val="28"/>
          <w:szCs w:val="28"/>
        </w:rPr>
      </w:pPr>
      <w:r w:rsidRPr="003C50FF">
        <w:rPr>
          <w:i/>
          <w:sz w:val="28"/>
          <w:szCs w:val="28"/>
        </w:rPr>
        <w:t>Cross-cutting controls: validation | traceability | security | privacy | quality | governance | regulatory</w:t>
      </w:r>
    </w:p>
    <w:p w14:paraId="2465612F" w14:textId="77777777" w:rsidR="00F564F1" w:rsidRPr="003C50FF" w:rsidRDefault="00000000">
      <w:pPr>
        <w:rPr>
          <w:sz w:val="28"/>
          <w:szCs w:val="28"/>
        </w:rPr>
      </w:pPr>
      <w:r w:rsidRPr="003C50FF">
        <w:rPr>
          <w:sz w:val="28"/>
          <w:szCs w:val="28"/>
        </w:rPr>
        <w:t>requirements</w:t>
      </w:r>
    </w:p>
    <w:p w14:paraId="604E01FE" w14:textId="77777777" w:rsidR="00F564F1" w:rsidRPr="003C50FF" w:rsidRDefault="00000000">
      <w:pPr>
        <w:pStyle w:val="BlueprintHeading1"/>
        <w:rPr>
          <w:sz w:val="28"/>
          <w:szCs w:val="28"/>
        </w:rPr>
      </w:pPr>
      <w:r w:rsidRPr="003C50FF">
        <w:rPr>
          <w:sz w:val="28"/>
          <w:szCs w:val="28"/>
        </w:rPr>
        <w:lastRenderedPageBreak/>
        <w:t>8. Rating Model</w:t>
      </w:r>
    </w:p>
    <w:tbl>
      <w:tblPr>
        <w:tblW w:w="0" w:type="auto"/>
        <w:jc w:val="center"/>
        <w:tblLayout w:type="fixed"/>
        <w:tblLook w:val="04A0" w:firstRow="1" w:lastRow="0" w:firstColumn="1" w:lastColumn="0" w:noHBand="0" w:noVBand="1"/>
      </w:tblPr>
      <w:tblGrid>
        <w:gridCol w:w="3240"/>
        <w:gridCol w:w="7042"/>
      </w:tblGrid>
      <w:tr w:rsidR="00F564F1" w:rsidRPr="003C50FF" w14:paraId="31133ECB" w14:textId="77777777">
        <w:trPr>
          <w:tblHeader/>
          <w:jc w:val="center"/>
        </w:trPr>
        <w:tc>
          <w:tcPr>
            <w:tcW w:w="3240" w:type="dxa"/>
            <w:shd w:val="clear" w:color="auto" w:fill="D9EAF7"/>
            <w:tcMar>
              <w:top w:w="70" w:type="dxa"/>
              <w:left w:w="55" w:type="dxa"/>
              <w:bottom w:w="75" w:type="dxa"/>
              <w:right w:w="55" w:type="dxa"/>
            </w:tcMar>
          </w:tcPr>
          <w:p w14:paraId="2BAF56C6" w14:textId="77777777" w:rsidR="00F564F1" w:rsidRPr="003C50FF" w:rsidRDefault="00000000">
            <w:pPr>
              <w:spacing w:after="0" w:line="240" w:lineRule="auto"/>
              <w:rPr>
                <w:sz w:val="28"/>
                <w:szCs w:val="28"/>
              </w:rPr>
            </w:pPr>
            <w:r w:rsidRPr="003C50FF">
              <w:rPr>
                <w:b/>
                <w:sz w:val="28"/>
                <w:szCs w:val="28"/>
              </w:rPr>
              <w:t>Status</w:t>
            </w:r>
          </w:p>
        </w:tc>
        <w:tc>
          <w:tcPr>
            <w:tcW w:w="7042" w:type="dxa"/>
            <w:shd w:val="clear" w:color="auto" w:fill="D9EAF7"/>
            <w:tcMar>
              <w:top w:w="70" w:type="dxa"/>
              <w:left w:w="55" w:type="dxa"/>
              <w:bottom w:w="75" w:type="dxa"/>
              <w:right w:w="55" w:type="dxa"/>
            </w:tcMar>
          </w:tcPr>
          <w:p w14:paraId="00A0BA2F" w14:textId="77777777" w:rsidR="00F564F1" w:rsidRPr="003C50FF" w:rsidRDefault="00000000">
            <w:pPr>
              <w:spacing w:after="0" w:line="240" w:lineRule="auto"/>
              <w:rPr>
                <w:sz w:val="28"/>
                <w:szCs w:val="28"/>
              </w:rPr>
            </w:pPr>
            <w:r w:rsidRPr="003C50FF">
              <w:rPr>
                <w:b/>
                <w:sz w:val="28"/>
                <w:szCs w:val="28"/>
              </w:rPr>
              <w:t>Decision anchor</w:t>
            </w:r>
          </w:p>
        </w:tc>
      </w:tr>
      <w:tr w:rsidR="00F564F1" w:rsidRPr="003C50FF" w14:paraId="56C5F269" w14:textId="77777777">
        <w:trPr>
          <w:jc w:val="center"/>
        </w:trPr>
        <w:tc>
          <w:tcPr>
            <w:tcW w:w="3240" w:type="dxa"/>
            <w:tcMar>
              <w:top w:w="50" w:type="dxa"/>
              <w:left w:w="55" w:type="dxa"/>
              <w:bottom w:w="50" w:type="dxa"/>
              <w:right w:w="55" w:type="dxa"/>
            </w:tcMar>
          </w:tcPr>
          <w:p w14:paraId="4A5CC18C" w14:textId="77777777" w:rsidR="00F564F1" w:rsidRPr="003C50FF" w:rsidRDefault="00000000">
            <w:pPr>
              <w:spacing w:after="0" w:line="252" w:lineRule="auto"/>
              <w:rPr>
                <w:sz w:val="28"/>
                <w:szCs w:val="28"/>
              </w:rPr>
            </w:pPr>
            <w:r w:rsidRPr="003C50FF">
              <w:rPr>
                <w:sz w:val="28"/>
                <w:szCs w:val="28"/>
              </w:rPr>
              <w:t>E - Established</w:t>
            </w:r>
          </w:p>
        </w:tc>
        <w:tc>
          <w:tcPr>
            <w:tcW w:w="7042" w:type="dxa"/>
            <w:tcMar>
              <w:top w:w="50" w:type="dxa"/>
              <w:left w:w="55" w:type="dxa"/>
              <w:bottom w:w="50" w:type="dxa"/>
              <w:right w:w="55" w:type="dxa"/>
            </w:tcMar>
          </w:tcPr>
          <w:p w14:paraId="6379E7FE" w14:textId="77777777" w:rsidR="00F564F1" w:rsidRPr="003C50FF" w:rsidRDefault="00000000">
            <w:pPr>
              <w:spacing w:after="0" w:line="252" w:lineRule="auto"/>
              <w:rPr>
                <w:sz w:val="28"/>
                <w:szCs w:val="28"/>
              </w:rPr>
            </w:pPr>
            <w:r w:rsidRPr="003C50FF">
              <w:rPr>
                <w:sz w:val="28"/>
                <w:szCs w:val="28"/>
              </w:rPr>
              <w:t>The applicable baseline requirement is defined and evidence demonstrates that it is satisfied within appropriate use-case tolerances. Material limitations and dependencies are documented.</w:t>
            </w:r>
          </w:p>
        </w:tc>
      </w:tr>
      <w:tr w:rsidR="00F564F1" w:rsidRPr="003C50FF" w14:paraId="22FE8C74" w14:textId="77777777">
        <w:trPr>
          <w:jc w:val="center"/>
        </w:trPr>
        <w:tc>
          <w:tcPr>
            <w:tcW w:w="3240" w:type="dxa"/>
            <w:tcMar>
              <w:top w:w="50" w:type="dxa"/>
              <w:left w:w="55" w:type="dxa"/>
              <w:bottom w:w="50" w:type="dxa"/>
              <w:right w:w="55" w:type="dxa"/>
            </w:tcMar>
          </w:tcPr>
          <w:p w14:paraId="02F178A5" w14:textId="77777777" w:rsidR="00F564F1" w:rsidRPr="003C50FF" w:rsidRDefault="00000000">
            <w:pPr>
              <w:spacing w:after="0" w:line="252" w:lineRule="auto"/>
              <w:rPr>
                <w:sz w:val="28"/>
                <w:szCs w:val="28"/>
              </w:rPr>
            </w:pPr>
            <w:r w:rsidRPr="003C50FF">
              <w:rPr>
                <w:sz w:val="28"/>
                <w:szCs w:val="28"/>
              </w:rPr>
              <w:t>C - Conditional</w:t>
            </w:r>
          </w:p>
        </w:tc>
        <w:tc>
          <w:tcPr>
            <w:tcW w:w="7042" w:type="dxa"/>
            <w:tcMar>
              <w:top w:w="50" w:type="dxa"/>
              <w:left w:w="55" w:type="dxa"/>
              <w:bottom w:w="50" w:type="dxa"/>
              <w:right w:w="55" w:type="dxa"/>
            </w:tcMar>
          </w:tcPr>
          <w:p w14:paraId="04AE04E6" w14:textId="77777777" w:rsidR="00F564F1" w:rsidRPr="003C50FF" w:rsidRDefault="00000000">
            <w:pPr>
              <w:spacing w:after="0" w:line="252" w:lineRule="auto"/>
              <w:rPr>
                <w:sz w:val="28"/>
                <w:szCs w:val="28"/>
              </w:rPr>
            </w:pPr>
            <w:r w:rsidRPr="003C50FF">
              <w:rPr>
                <w:sz w:val="28"/>
                <w:szCs w:val="28"/>
              </w:rPr>
              <w:t>The requirement can support the intended use only because specified compensating controls, restrictions, monitoring, or other conditions are already implemented, documented, owned, and supported by evidence that they function as intended. A planned but not yet implemented control does not qualify as Conditional.</w:t>
            </w:r>
          </w:p>
        </w:tc>
      </w:tr>
      <w:tr w:rsidR="00F564F1" w:rsidRPr="003C50FF" w14:paraId="63B76FA6" w14:textId="77777777">
        <w:trPr>
          <w:jc w:val="center"/>
        </w:trPr>
        <w:tc>
          <w:tcPr>
            <w:tcW w:w="3240" w:type="dxa"/>
            <w:tcMar>
              <w:top w:w="50" w:type="dxa"/>
              <w:left w:w="55" w:type="dxa"/>
              <w:bottom w:w="50" w:type="dxa"/>
              <w:right w:w="55" w:type="dxa"/>
            </w:tcMar>
          </w:tcPr>
          <w:p w14:paraId="1A5EFEA6" w14:textId="77777777" w:rsidR="00F564F1" w:rsidRPr="003C50FF" w:rsidRDefault="00000000">
            <w:pPr>
              <w:spacing w:after="0" w:line="252" w:lineRule="auto"/>
              <w:rPr>
                <w:sz w:val="28"/>
                <w:szCs w:val="28"/>
              </w:rPr>
            </w:pPr>
            <w:r w:rsidRPr="003C50FF">
              <w:rPr>
                <w:sz w:val="28"/>
                <w:szCs w:val="28"/>
              </w:rPr>
              <w:t>M - Material Gap</w:t>
            </w:r>
          </w:p>
        </w:tc>
        <w:tc>
          <w:tcPr>
            <w:tcW w:w="7042" w:type="dxa"/>
            <w:tcMar>
              <w:top w:w="50" w:type="dxa"/>
              <w:left w:w="55" w:type="dxa"/>
              <w:bottom w:w="50" w:type="dxa"/>
              <w:right w:w="55" w:type="dxa"/>
            </w:tcMar>
          </w:tcPr>
          <w:p w14:paraId="495BD998" w14:textId="77777777" w:rsidR="00F564F1" w:rsidRPr="003C50FF" w:rsidRDefault="00000000">
            <w:pPr>
              <w:spacing w:after="0" w:line="252" w:lineRule="auto"/>
              <w:rPr>
                <w:sz w:val="28"/>
                <w:szCs w:val="28"/>
              </w:rPr>
            </w:pPr>
            <w:r w:rsidRPr="003C50FF">
              <w:rPr>
                <w:sz w:val="28"/>
                <w:szCs w:val="28"/>
              </w:rPr>
              <w:t>A requirement is not adequately satisfied or evidenced and could materially affect system performance, integration, accountability, or intended value. Remediation is required before unconditional readiness.</w:t>
            </w:r>
          </w:p>
        </w:tc>
      </w:tr>
      <w:tr w:rsidR="00F564F1" w:rsidRPr="003C50FF" w14:paraId="0E3B439D" w14:textId="77777777">
        <w:trPr>
          <w:jc w:val="center"/>
        </w:trPr>
        <w:tc>
          <w:tcPr>
            <w:tcW w:w="3240" w:type="dxa"/>
            <w:tcMar>
              <w:top w:w="50" w:type="dxa"/>
              <w:left w:w="55" w:type="dxa"/>
              <w:bottom w:w="50" w:type="dxa"/>
              <w:right w:w="55" w:type="dxa"/>
            </w:tcMar>
          </w:tcPr>
          <w:p w14:paraId="0F432A25" w14:textId="77777777" w:rsidR="00F564F1" w:rsidRPr="003C50FF" w:rsidRDefault="00000000">
            <w:pPr>
              <w:spacing w:after="0" w:line="252" w:lineRule="auto"/>
              <w:rPr>
                <w:sz w:val="28"/>
                <w:szCs w:val="28"/>
              </w:rPr>
            </w:pPr>
            <w:r w:rsidRPr="003C50FF">
              <w:rPr>
                <w:sz w:val="28"/>
                <w:szCs w:val="28"/>
              </w:rPr>
              <w:t>K - Critical Gap</w:t>
            </w:r>
          </w:p>
        </w:tc>
        <w:tc>
          <w:tcPr>
            <w:tcW w:w="7042" w:type="dxa"/>
            <w:tcMar>
              <w:top w:w="50" w:type="dxa"/>
              <w:left w:w="55" w:type="dxa"/>
              <w:bottom w:w="50" w:type="dxa"/>
              <w:right w:w="55" w:type="dxa"/>
            </w:tcMar>
          </w:tcPr>
          <w:p w14:paraId="1EB48411" w14:textId="77777777" w:rsidR="00F564F1" w:rsidRPr="003C50FF" w:rsidRDefault="00000000">
            <w:pPr>
              <w:spacing w:after="0" w:line="252" w:lineRule="auto"/>
              <w:rPr>
                <w:sz w:val="28"/>
                <w:szCs w:val="28"/>
              </w:rPr>
            </w:pPr>
            <w:r w:rsidRPr="003C50FF">
              <w:rPr>
                <w:sz w:val="28"/>
                <w:szCs w:val="28"/>
              </w:rPr>
              <w:t>A critical architecture dependency is unavailable, materially unreliable, ungoverned, unvalidated, or otherwise unsuitable such that dependable/accountable use cannot presently be established.</w:t>
            </w:r>
          </w:p>
        </w:tc>
      </w:tr>
    </w:tbl>
    <w:p w14:paraId="129DA3CC" w14:textId="77777777" w:rsidR="00F564F1" w:rsidRPr="003C50FF" w:rsidRDefault="00000000">
      <w:pPr>
        <w:pStyle w:val="BlueprintHeading1"/>
        <w:rPr>
          <w:sz w:val="28"/>
          <w:szCs w:val="28"/>
        </w:rPr>
      </w:pPr>
      <w:r w:rsidRPr="003C50FF">
        <w:rPr>
          <w:sz w:val="28"/>
          <w:szCs w:val="28"/>
        </w:rPr>
        <w:t>9. Domain-Level Rubric Anchors</w:t>
      </w:r>
    </w:p>
    <w:tbl>
      <w:tblPr>
        <w:tblW w:w="0" w:type="auto"/>
        <w:jc w:val="center"/>
        <w:tblLayout w:type="fixed"/>
        <w:tblLook w:val="04A0" w:firstRow="1" w:lastRow="0" w:firstColumn="1" w:lastColumn="0" w:noHBand="0" w:noVBand="1"/>
      </w:tblPr>
      <w:tblGrid>
        <w:gridCol w:w="1800"/>
        <w:gridCol w:w="2189"/>
        <w:gridCol w:w="1958"/>
        <w:gridCol w:w="2160"/>
        <w:gridCol w:w="2174"/>
      </w:tblGrid>
      <w:tr w:rsidR="00F564F1" w:rsidRPr="003C50FF" w14:paraId="53B8F003" w14:textId="77777777">
        <w:trPr>
          <w:tblHeader/>
          <w:jc w:val="center"/>
        </w:trPr>
        <w:tc>
          <w:tcPr>
            <w:tcW w:w="1800" w:type="dxa"/>
            <w:shd w:val="clear" w:color="auto" w:fill="D9EAF7"/>
            <w:tcMar>
              <w:top w:w="70" w:type="dxa"/>
              <w:left w:w="55" w:type="dxa"/>
              <w:bottom w:w="75" w:type="dxa"/>
              <w:right w:w="55" w:type="dxa"/>
            </w:tcMar>
          </w:tcPr>
          <w:p w14:paraId="44A180B5" w14:textId="77777777" w:rsidR="00F564F1" w:rsidRPr="003C50FF" w:rsidRDefault="00000000">
            <w:pPr>
              <w:spacing w:after="0" w:line="240" w:lineRule="auto"/>
              <w:rPr>
                <w:sz w:val="28"/>
                <w:szCs w:val="28"/>
              </w:rPr>
            </w:pPr>
            <w:r w:rsidRPr="003C50FF">
              <w:rPr>
                <w:b/>
                <w:sz w:val="28"/>
                <w:szCs w:val="28"/>
              </w:rPr>
              <w:t>Domain</w:t>
            </w:r>
          </w:p>
        </w:tc>
        <w:tc>
          <w:tcPr>
            <w:tcW w:w="2189" w:type="dxa"/>
            <w:shd w:val="clear" w:color="auto" w:fill="D9EAF7"/>
            <w:tcMar>
              <w:top w:w="70" w:type="dxa"/>
              <w:left w:w="55" w:type="dxa"/>
              <w:bottom w:w="75" w:type="dxa"/>
              <w:right w:w="55" w:type="dxa"/>
            </w:tcMar>
          </w:tcPr>
          <w:p w14:paraId="02D3710E" w14:textId="77777777" w:rsidR="00F564F1" w:rsidRPr="003C50FF" w:rsidRDefault="00000000">
            <w:pPr>
              <w:spacing w:after="0" w:line="240" w:lineRule="auto"/>
              <w:rPr>
                <w:sz w:val="28"/>
                <w:szCs w:val="28"/>
              </w:rPr>
            </w:pPr>
            <w:r w:rsidRPr="003C50FF">
              <w:rPr>
                <w:b/>
                <w:sz w:val="28"/>
                <w:szCs w:val="28"/>
              </w:rPr>
              <w:t>Established</w:t>
            </w:r>
          </w:p>
        </w:tc>
        <w:tc>
          <w:tcPr>
            <w:tcW w:w="1958" w:type="dxa"/>
            <w:shd w:val="clear" w:color="auto" w:fill="D9EAF7"/>
            <w:tcMar>
              <w:top w:w="70" w:type="dxa"/>
              <w:left w:w="55" w:type="dxa"/>
              <w:bottom w:w="75" w:type="dxa"/>
              <w:right w:w="55" w:type="dxa"/>
            </w:tcMar>
          </w:tcPr>
          <w:p w14:paraId="04A4DCA3" w14:textId="77777777" w:rsidR="00F564F1" w:rsidRPr="003C50FF" w:rsidRDefault="00000000">
            <w:pPr>
              <w:spacing w:after="0" w:line="240" w:lineRule="auto"/>
              <w:rPr>
                <w:sz w:val="28"/>
                <w:szCs w:val="28"/>
              </w:rPr>
            </w:pPr>
            <w:r w:rsidRPr="003C50FF">
              <w:rPr>
                <w:b/>
                <w:sz w:val="28"/>
                <w:szCs w:val="28"/>
              </w:rPr>
              <w:t>Conditional</w:t>
            </w:r>
          </w:p>
        </w:tc>
        <w:tc>
          <w:tcPr>
            <w:tcW w:w="2160" w:type="dxa"/>
            <w:shd w:val="clear" w:color="auto" w:fill="D9EAF7"/>
            <w:tcMar>
              <w:top w:w="70" w:type="dxa"/>
              <w:left w:w="55" w:type="dxa"/>
              <w:bottom w:w="75" w:type="dxa"/>
              <w:right w:w="55" w:type="dxa"/>
            </w:tcMar>
          </w:tcPr>
          <w:p w14:paraId="43B115AF" w14:textId="77777777" w:rsidR="00F564F1" w:rsidRPr="003C50FF" w:rsidRDefault="00000000">
            <w:pPr>
              <w:spacing w:after="0" w:line="240" w:lineRule="auto"/>
              <w:rPr>
                <w:sz w:val="28"/>
                <w:szCs w:val="28"/>
              </w:rPr>
            </w:pPr>
            <w:r w:rsidRPr="003C50FF">
              <w:rPr>
                <w:b/>
                <w:sz w:val="28"/>
                <w:szCs w:val="28"/>
              </w:rPr>
              <w:t>Material Gap</w:t>
            </w:r>
          </w:p>
        </w:tc>
        <w:tc>
          <w:tcPr>
            <w:tcW w:w="2174" w:type="dxa"/>
            <w:shd w:val="clear" w:color="auto" w:fill="D9EAF7"/>
            <w:tcMar>
              <w:top w:w="70" w:type="dxa"/>
              <w:left w:w="55" w:type="dxa"/>
              <w:bottom w:w="75" w:type="dxa"/>
              <w:right w:w="55" w:type="dxa"/>
            </w:tcMar>
          </w:tcPr>
          <w:p w14:paraId="7B99BB72" w14:textId="77777777" w:rsidR="00F564F1" w:rsidRPr="003C50FF" w:rsidRDefault="00000000">
            <w:pPr>
              <w:spacing w:after="0" w:line="240" w:lineRule="auto"/>
              <w:rPr>
                <w:sz w:val="28"/>
                <w:szCs w:val="28"/>
              </w:rPr>
            </w:pPr>
            <w:r w:rsidRPr="003C50FF">
              <w:rPr>
                <w:b/>
                <w:sz w:val="28"/>
                <w:szCs w:val="28"/>
              </w:rPr>
              <w:t>Critical Gap</w:t>
            </w:r>
          </w:p>
        </w:tc>
      </w:tr>
      <w:tr w:rsidR="00F564F1" w:rsidRPr="003C50FF" w14:paraId="4A0911AE" w14:textId="77777777">
        <w:trPr>
          <w:jc w:val="center"/>
        </w:trPr>
        <w:tc>
          <w:tcPr>
            <w:tcW w:w="1800" w:type="dxa"/>
            <w:tcMar>
              <w:top w:w="50" w:type="dxa"/>
              <w:left w:w="55" w:type="dxa"/>
              <w:bottom w:w="50" w:type="dxa"/>
              <w:right w:w="55" w:type="dxa"/>
            </w:tcMar>
          </w:tcPr>
          <w:p w14:paraId="78DC76A2" w14:textId="77777777" w:rsidR="00F564F1" w:rsidRPr="003C50FF" w:rsidRDefault="00000000">
            <w:pPr>
              <w:spacing w:after="0" w:line="252" w:lineRule="auto"/>
              <w:rPr>
                <w:sz w:val="28"/>
                <w:szCs w:val="28"/>
              </w:rPr>
            </w:pPr>
            <w:r w:rsidRPr="003C50FF">
              <w:rPr>
                <w:sz w:val="28"/>
                <w:szCs w:val="28"/>
              </w:rPr>
              <w:t>1. Intelligent Capability</w:t>
            </w:r>
          </w:p>
        </w:tc>
        <w:tc>
          <w:tcPr>
            <w:tcW w:w="2189" w:type="dxa"/>
            <w:tcMar>
              <w:top w:w="50" w:type="dxa"/>
              <w:left w:w="55" w:type="dxa"/>
              <w:bottom w:w="50" w:type="dxa"/>
              <w:right w:w="55" w:type="dxa"/>
            </w:tcMar>
          </w:tcPr>
          <w:p w14:paraId="3CC012FF" w14:textId="77777777" w:rsidR="00F564F1" w:rsidRPr="003C50FF" w:rsidRDefault="00000000">
            <w:pPr>
              <w:spacing w:after="0" w:line="252" w:lineRule="auto"/>
              <w:rPr>
                <w:sz w:val="28"/>
                <w:szCs w:val="28"/>
              </w:rPr>
            </w:pPr>
            <w:r w:rsidRPr="003C50FF">
              <w:rPr>
                <w:sz w:val="28"/>
                <w:szCs w:val="28"/>
              </w:rPr>
              <w:t>Performance, scope, limitations, uncertainty, and relevant differential behavior are defined and supported for intended use.</w:t>
            </w:r>
          </w:p>
        </w:tc>
        <w:tc>
          <w:tcPr>
            <w:tcW w:w="1958" w:type="dxa"/>
            <w:tcMar>
              <w:top w:w="50" w:type="dxa"/>
              <w:left w:w="55" w:type="dxa"/>
              <w:bottom w:w="50" w:type="dxa"/>
              <w:right w:w="55" w:type="dxa"/>
            </w:tcMar>
          </w:tcPr>
          <w:p w14:paraId="2FA59B14" w14:textId="77777777" w:rsidR="00F564F1" w:rsidRPr="003C50FF" w:rsidRDefault="00000000">
            <w:pPr>
              <w:spacing w:after="0" w:line="252" w:lineRule="auto"/>
              <w:rPr>
                <w:sz w:val="28"/>
                <w:szCs w:val="28"/>
              </w:rPr>
            </w:pPr>
            <w:r w:rsidRPr="003C50FF">
              <w:rPr>
                <w:sz w:val="28"/>
                <w:szCs w:val="28"/>
              </w:rPr>
              <w:t>Known limitations are controlled without undermining intended use.</w:t>
            </w:r>
          </w:p>
        </w:tc>
        <w:tc>
          <w:tcPr>
            <w:tcW w:w="2160" w:type="dxa"/>
            <w:tcMar>
              <w:top w:w="50" w:type="dxa"/>
              <w:left w:w="55" w:type="dxa"/>
              <w:bottom w:w="50" w:type="dxa"/>
              <w:right w:w="55" w:type="dxa"/>
            </w:tcMar>
          </w:tcPr>
          <w:p w14:paraId="7F3B0AF4" w14:textId="77777777" w:rsidR="00F564F1" w:rsidRPr="003C50FF" w:rsidRDefault="00000000">
            <w:pPr>
              <w:spacing w:after="0" w:line="252" w:lineRule="auto"/>
              <w:rPr>
                <w:sz w:val="28"/>
                <w:szCs w:val="28"/>
              </w:rPr>
            </w:pPr>
            <w:r w:rsidRPr="003C50FF">
              <w:rPr>
                <w:sz w:val="28"/>
                <w:szCs w:val="28"/>
              </w:rPr>
              <w:t>Evidence or control is insufficient for one or more material capability requirements.</w:t>
            </w:r>
          </w:p>
        </w:tc>
        <w:tc>
          <w:tcPr>
            <w:tcW w:w="2174" w:type="dxa"/>
            <w:tcMar>
              <w:top w:w="50" w:type="dxa"/>
              <w:left w:w="55" w:type="dxa"/>
              <w:bottom w:w="50" w:type="dxa"/>
              <w:right w:w="55" w:type="dxa"/>
            </w:tcMar>
          </w:tcPr>
          <w:p w14:paraId="172037CB" w14:textId="77777777" w:rsidR="00F564F1" w:rsidRPr="003C50FF" w:rsidRDefault="00000000">
            <w:pPr>
              <w:spacing w:after="0" w:line="252" w:lineRule="auto"/>
              <w:rPr>
                <w:sz w:val="28"/>
                <w:szCs w:val="28"/>
              </w:rPr>
            </w:pPr>
            <w:r w:rsidRPr="003C50FF">
              <w:rPr>
                <w:sz w:val="28"/>
                <w:szCs w:val="28"/>
              </w:rPr>
              <w:t>A critical performance/failure-mode limitation makes intended use presently unsuitable.</w:t>
            </w:r>
          </w:p>
        </w:tc>
      </w:tr>
      <w:tr w:rsidR="00F564F1" w:rsidRPr="003C50FF" w14:paraId="08645636" w14:textId="77777777">
        <w:trPr>
          <w:jc w:val="center"/>
        </w:trPr>
        <w:tc>
          <w:tcPr>
            <w:tcW w:w="1800" w:type="dxa"/>
            <w:tcMar>
              <w:top w:w="50" w:type="dxa"/>
              <w:left w:w="55" w:type="dxa"/>
              <w:bottom w:w="50" w:type="dxa"/>
              <w:right w:w="55" w:type="dxa"/>
            </w:tcMar>
          </w:tcPr>
          <w:p w14:paraId="58F81D1F" w14:textId="77777777" w:rsidR="00F564F1" w:rsidRPr="003C50FF" w:rsidRDefault="00000000">
            <w:pPr>
              <w:spacing w:after="0" w:line="252" w:lineRule="auto"/>
              <w:rPr>
                <w:sz w:val="28"/>
                <w:szCs w:val="28"/>
              </w:rPr>
            </w:pPr>
            <w:r w:rsidRPr="003C50FF">
              <w:rPr>
                <w:sz w:val="28"/>
                <w:szCs w:val="28"/>
              </w:rPr>
              <w:t>2. Data Foundation</w:t>
            </w:r>
          </w:p>
        </w:tc>
        <w:tc>
          <w:tcPr>
            <w:tcW w:w="2189" w:type="dxa"/>
            <w:tcMar>
              <w:top w:w="50" w:type="dxa"/>
              <w:left w:w="55" w:type="dxa"/>
              <w:bottom w:w="50" w:type="dxa"/>
              <w:right w:w="55" w:type="dxa"/>
            </w:tcMar>
          </w:tcPr>
          <w:p w14:paraId="41821118" w14:textId="77777777" w:rsidR="00F564F1" w:rsidRPr="003C50FF" w:rsidRDefault="00000000">
            <w:pPr>
              <w:spacing w:after="0" w:line="252" w:lineRule="auto"/>
              <w:rPr>
                <w:sz w:val="28"/>
                <w:szCs w:val="28"/>
              </w:rPr>
            </w:pPr>
            <w:r w:rsidRPr="003C50FF">
              <w:rPr>
                <w:sz w:val="28"/>
                <w:szCs w:val="28"/>
              </w:rPr>
              <w:t xml:space="preserve">All critical data requirements are available, sufficiently </w:t>
            </w:r>
            <w:r w:rsidRPr="003C50FF">
              <w:rPr>
                <w:sz w:val="28"/>
                <w:szCs w:val="28"/>
              </w:rPr>
              <w:lastRenderedPageBreak/>
              <w:t>reliable, traceable, and governed.</w:t>
            </w:r>
          </w:p>
        </w:tc>
        <w:tc>
          <w:tcPr>
            <w:tcW w:w="1958" w:type="dxa"/>
            <w:tcMar>
              <w:top w:w="50" w:type="dxa"/>
              <w:left w:w="55" w:type="dxa"/>
              <w:bottom w:w="50" w:type="dxa"/>
              <w:right w:w="55" w:type="dxa"/>
            </w:tcMar>
          </w:tcPr>
          <w:p w14:paraId="35D68F99" w14:textId="77777777" w:rsidR="00F564F1" w:rsidRPr="003C50FF" w:rsidRDefault="00000000">
            <w:pPr>
              <w:spacing w:after="0" w:line="252" w:lineRule="auto"/>
              <w:rPr>
                <w:sz w:val="28"/>
                <w:szCs w:val="28"/>
              </w:rPr>
            </w:pPr>
            <w:r w:rsidRPr="003C50FF">
              <w:rPr>
                <w:sz w:val="28"/>
                <w:szCs w:val="28"/>
              </w:rPr>
              <w:lastRenderedPageBreak/>
              <w:t xml:space="preserve">Known limitations are controlled and do not </w:t>
            </w:r>
            <w:r w:rsidRPr="003C50FF">
              <w:rPr>
                <w:sz w:val="28"/>
                <w:szCs w:val="28"/>
              </w:rPr>
              <w:lastRenderedPageBreak/>
              <w:t>invalidate critical use-case assumptions.</w:t>
            </w:r>
          </w:p>
        </w:tc>
        <w:tc>
          <w:tcPr>
            <w:tcW w:w="2160" w:type="dxa"/>
            <w:tcMar>
              <w:top w:w="50" w:type="dxa"/>
              <w:left w:w="55" w:type="dxa"/>
              <w:bottom w:w="50" w:type="dxa"/>
              <w:right w:w="55" w:type="dxa"/>
            </w:tcMar>
          </w:tcPr>
          <w:p w14:paraId="034FBE2C" w14:textId="77777777" w:rsidR="00F564F1" w:rsidRPr="003C50FF" w:rsidRDefault="00000000">
            <w:pPr>
              <w:spacing w:after="0" w:line="252" w:lineRule="auto"/>
              <w:rPr>
                <w:sz w:val="28"/>
                <w:szCs w:val="28"/>
              </w:rPr>
            </w:pPr>
            <w:r w:rsidRPr="003C50FF">
              <w:rPr>
                <w:sz w:val="28"/>
                <w:szCs w:val="28"/>
              </w:rPr>
              <w:lastRenderedPageBreak/>
              <w:t xml:space="preserve">One or more material data requirements are insufficient </w:t>
            </w:r>
            <w:r w:rsidRPr="003C50FF">
              <w:rPr>
                <w:sz w:val="28"/>
                <w:szCs w:val="28"/>
              </w:rPr>
              <w:lastRenderedPageBreak/>
              <w:t>or inadequately evidenced.</w:t>
            </w:r>
          </w:p>
        </w:tc>
        <w:tc>
          <w:tcPr>
            <w:tcW w:w="2174" w:type="dxa"/>
            <w:tcMar>
              <w:top w:w="50" w:type="dxa"/>
              <w:left w:w="55" w:type="dxa"/>
              <w:bottom w:w="50" w:type="dxa"/>
              <w:right w:w="55" w:type="dxa"/>
            </w:tcMar>
          </w:tcPr>
          <w:p w14:paraId="253F4C71" w14:textId="77777777" w:rsidR="00F564F1" w:rsidRPr="003C50FF" w:rsidRDefault="00000000">
            <w:pPr>
              <w:spacing w:after="0" w:line="252" w:lineRule="auto"/>
              <w:rPr>
                <w:sz w:val="28"/>
                <w:szCs w:val="28"/>
              </w:rPr>
            </w:pPr>
            <w:r w:rsidRPr="003C50FF">
              <w:rPr>
                <w:sz w:val="28"/>
                <w:szCs w:val="28"/>
              </w:rPr>
              <w:lastRenderedPageBreak/>
              <w:t xml:space="preserve">A critical data dependency cannot be reliably </w:t>
            </w:r>
            <w:r w:rsidRPr="003C50FF">
              <w:rPr>
                <w:sz w:val="28"/>
                <w:szCs w:val="28"/>
              </w:rPr>
              <w:lastRenderedPageBreak/>
              <w:t>identified, related, validated, accessed, or traced.</w:t>
            </w:r>
          </w:p>
        </w:tc>
      </w:tr>
      <w:tr w:rsidR="00F564F1" w:rsidRPr="003C50FF" w14:paraId="40D30042" w14:textId="77777777">
        <w:trPr>
          <w:jc w:val="center"/>
        </w:trPr>
        <w:tc>
          <w:tcPr>
            <w:tcW w:w="1800" w:type="dxa"/>
            <w:tcMar>
              <w:top w:w="50" w:type="dxa"/>
              <w:left w:w="55" w:type="dxa"/>
              <w:bottom w:w="50" w:type="dxa"/>
              <w:right w:w="55" w:type="dxa"/>
            </w:tcMar>
          </w:tcPr>
          <w:p w14:paraId="0C4C00DB" w14:textId="77777777" w:rsidR="00F564F1" w:rsidRPr="003C50FF" w:rsidRDefault="00000000">
            <w:pPr>
              <w:spacing w:after="0" w:line="252" w:lineRule="auto"/>
              <w:rPr>
                <w:sz w:val="28"/>
                <w:szCs w:val="28"/>
              </w:rPr>
            </w:pPr>
            <w:r w:rsidRPr="003C50FF">
              <w:rPr>
                <w:sz w:val="28"/>
                <w:szCs w:val="28"/>
              </w:rPr>
              <w:lastRenderedPageBreak/>
              <w:t>3. Systems &amp; Interoperability</w:t>
            </w:r>
          </w:p>
        </w:tc>
        <w:tc>
          <w:tcPr>
            <w:tcW w:w="2189" w:type="dxa"/>
            <w:tcMar>
              <w:top w:w="50" w:type="dxa"/>
              <w:left w:w="55" w:type="dxa"/>
              <w:bottom w:w="50" w:type="dxa"/>
              <w:right w:w="55" w:type="dxa"/>
            </w:tcMar>
          </w:tcPr>
          <w:p w14:paraId="5AC97D9D" w14:textId="77777777" w:rsidR="00F564F1" w:rsidRPr="003C50FF" w:rsidRDefault="00000000">
            <w:pPr>
              <w:spacing w:after="0" w:line="252" w:lineRule="auto"/>
              <w:rPr>
                <w:sz w:val="28"/>
                <w:szCs w:val="28"/>
              </w:rPr>
            </w:pPr>
            <w:r w:rsidRPr="003C50FF">
              <w:rPr>
                <w:sz w:val="28"/>
                <w:szCs w:val="28"/>
              </w:rPr>
              <w:t>Required exchanges, mappings, synchronization, and failure handling are evidenced under expected operating conditions.</w:t>
            </w:r>
          </w:p>
        </w:tc>
        <w:tc>
          <w:tcPr>
            <w:tcW w:w="1958" w:type="dxa"/>
            <w:tcMar>
              <w:top w:w="50" w:type="dxa"/>
              <w:left w:w="55" w:type="dxa"/>
              <w:bottom w:w="50" w:type="dxa"/>
              <w:right w:w="55" w:type="dxa"/>
            </w:tcMar>
          </w:tcPr>
          <w:p w14:paraId="7EE4E8BE" w14:textId="77777777" w:rsidR="00F564F1" w:rsidRPr="003C50FF" w:rsidRDefault="00000000">
            <w:pPr>
              <w:spacing w:after="0" w:line="252" w:lineRule="auto"/>
              <w:rPr>
                <w:sz w:val="28"/>
                <w:szCs w:val="28"/>
              </w:rPr>
            </w:pPr>
            <w:r w:rsidRPr="003C50FF">
              <w:rPr>
                <w:sz w:val="28"/>
                <w:szCs w:val="28"/>
              </w:rPr>
              <w:t>Defined interface limitations are controlled and monitored.</w:t>
            </w:r>
          </w:p>
        </w:tc>
        <w:tc>
          <w:tcPr>
            <w:tcW w:w="2160" w:type="dxa"/>
            <w:tcMar>
              <w:top w:w="50" w:type="dxa"/>
              <w:left w:w="55" w:type="dxa"/>
              <w:bottom w:w="50" w:type="dxa"/>
              <w:right w:w="55" w:type="dxa"/>
            </w:tcMar>
          </w:tcPr>
          <w:p w14:paraId="2EC1B2C4" w14:textId="77777777" w:rsidR="00F564F1" w:rsidRPr="003C50FF" w:rsidRDefault="00000000">
            <w:pPr>
              <w:spacing w:after="0" w:line="252" w:lineRule="auto"/>
              <w:rPr>
                <w:sz w:val="28"/>
                <w:szCs w:val="28"/>
              </w:rPr>
            </w:pPr>
            <w:r w:rsidRPr="003C50FF">
              <w:rPr>
                <w:sz w:val="28"/>
                <w:szCs w:val="28"/>
              </w:rPr>
              <w:t>Material integration weakness requires remediation or targeted validation.</w:t>
            </w:r>
          </w:p>
        </w:tc>
        <w:tc>
          <w:tcPr>
            <w:tcW w:w="2174" w:type="dxa"/>
            <w:tcMar>
              <w:top w:w="50" w:type="dxa"/>
              <w:left w:w="55" w:type="dxa"/>
              <w:bottom w:w="50" w:type="dxa"/>
              <w:right w:w="55" w:type="dxa"/>
            </w:tcMar>
          </w:tcPr>
          <w:p w14:paraId="57F3D8DA" w14:textId="77777777" w:rsidR="00F564F1" w:rsidRPr="003C50FF" w:rsidRDefault="00000000">
            <w:pPr>
              <w:spacing w:after="0" w:line="252" w:lineRule="auto"/>
              <w:rPr>
                <w:sz w:val="28"/>
                <w:szCs w:val="28"/>
              </w:rPr>
            </w:pPr>
            <w:r w:rsidRPr="003C50FF">
              <w:rPr>
                <w:sz w:val="28"/>
                <w:szCs w:val="28"/>
              </w:rPr>
              <w:t>A critical exchange can silently fail, corrupt, mismatch, or prevent required information flow.</w:t>
            </w:r>
          </w:p>
        </w:tc>
      </w:tr>
      <w:tr w:rsidR="00F564F1" w:rsidRPr="003C50FF" w14:paraId="2A779E87" w14:textId="77777777">
        <w:trPr>
          <w:jc w:val="center"/>
        </w:trPr>
        <w:tc>
          <w:tcPr>
            <w:tcW w:w="1800" w:type="dxa"/>
            <w:tcMar>
              <w:top w:w="50" w:type="dxa"/>
              <w:left w:w="55" w:type="dxa"/>
              <w:bottom w:w="50" w:type="dxa"/>
              <w:right w:w="55" w:type="dxa"/>
            </w:tcMar>
          </w:tcPr>
          <w:p w14:paraId="79BDAE61" w14:textId="77777777" w:rsidR="00F564F1" w:rsidRPr="003C50FF" w:rsidRDefault="00000000">
            <w:pPr>
              <w:spacing w:after="0" w:line="252" w:lineRule="auto"/>
              <w:rPr>
                <w:sz w:val="28"/>
                <w:szCs w:val="28"/>
              </w:rPr>
            </w:pPr>
            <w:r w:rsidRPr="003C50FF">
              <w:rPr>
                <w:sz w:val="28"/>
                <w:szCs w:val="28"/>
              </w:rPr>
              <w:t>4. Operational Integration</w:t>
            </w:r>
          </w:p>
        </w:tc>
        <w:tc>
          <w:tcPr>
            <w:tcW w:w="2189" w:type="dxa"/>
            <w:tcMar>
              <w:top w:w="50" w:type="dxa"/>
              <w:left w:w="55" w:type="dxa"/>
              <w:bottom w:w="50" w:type="dxa"/>
              <w:right w:w="55" w:type="dxa"/>
            </w:tcMar>
          </w:tcPr>
          <w:p w14:paraId="7CD7A73C" w14:textId="77777777" w:rsidR="00F564F1" w:rsidRPr="003C50FF" w:rsidRDefault="00000000">
            <w:pPr>
              <w:spacing w:after="0" w:line="252" w:lineRule="auto"/>
              <w:rPr>
                <w:sz w:val="28"/>
                <w:szCs w:val="28"/>
              </w:rPr>
            </w:pPr>
            <w:r w:rsidRPr="003C50FF">
              <w:rPr>
                <w:sz w:val="28"/>
                <w:szCs w:val="28"/>
              </w:rPr>
              <w:t>Output enters the intended workflow at the required point and supports defined action within required constraints.</w:t>
            </w:r>
          </w:p>
        </w:tc>
        <w:tc>
          <w:tcPr>
            <w:tcW w:w="1958" w:type="dxa"/>
            <w:tcMar>
              <w:top w:w="50" w:type="dxa"/>
              <w:left w:w="55" w:type="dxa"/>
              <w:bottom w:w="50" w:type="dxa"/>
              <w:right w:w="55" w:type="dxa"/>
            </w:tcMar>
          </w:tcPr>
          <w:p w14:paraId="7837AD7E" w14:textId="77777777" w:rsidR="00F564F1" w:rsidRPr="003C50FF" w:rsidRDefault="00000000">
            <w:pPr>
              <w:spacing w:after="0" w:line="252" w:lineRule="auto"/>
              <w:rPr>
                <w:sz w:val="28"/>
                <w:szCs w:val="28"/>
              </w:rPr>
            </w:pPr>
            <w:r w:rsidRPr="003C50FF">
              <w:rPr>
                <w:sz w:val="28"/>
                <w:szCs w:val="28"/>
              </w:rPr>
              <w:t>Workflow can support the use case with documented operational controls or restrictions.</w:t>
            </w:r>
          </w:p>
        </w:tc>
        <w:tc>
          <w:tcPr>
            <w:tcW w:w="2160" w:type="dxa"/>
            <w:tcMar>
              <w:top w:w="50" w:type="dxa"/>
              <w:left w:w="55" w:type="dxa"/>
              <w:bottom w:w="50" w:type="dxa"/>
              <w:right w:w="55" w:type="dxa"/>
            </w:tcMar>
          </w:tcPr>
          <w:p w14:paraId="0B07AEFE" w14:textId="77777777" w:rsidR="00F564F1" w:rsidRPr="003C50FF" w:rsidRDefault="00000000">
            <w:pPr>
              <w:spacing w:after="0" w:line="252" w:lineRule="auto"/>
              <w:rPr>
                <w:sz w:val="28"/>
                <w:szCs w:val="28"/>
              </w:rPr>
            </w:pPr>
            <w:r w:rsidRPr="003C50FF">
              <w:rPr>
                <w:sz w:val="28"/>
                <w:szCs w:val="28"/>
              </w:rPr>
              <w:t>Material workflow friction, exception handling, or downstream consequence requires remediation.</w:t>
            </w:r>
          </w:p>
        </w:tc>
        <w:tc>
          <w:tcPr>
            <w:tcW w:w="2174" w:type="dxa"/>
            <w:tcMar>
              <w:top w:w="50" w:type="dxa"/>
              <w:left w:w="55" w:type="dxa"/>
              <w:bottom w:w="50" w:type="dxa"/>
              <w:right w:w="55" w:type="dxa"/>
            </w:tcMar>
          </w:tcPr>
          <w:p w14:paraId="40D0EF42" w14:textId="77777777" w:rsidR="00F564F1" w:rsidRPr="003C50FF" w:rsidRDefault="00000000">
            <w:pPr>
              <w:spacing w:after="0" w:line="252" w:lineRule="auto"/>
              <w:rPr>
                <w:sz w:val="28"/>
                <w:szCs w:val="28"/>
              </w:rPr>
            </w:pPr>
            <w:r w:rsidRPr="003C50FF">
              <w:rPr>
                <w:sz w:val="28"/>
                <w:szCs w:val="28"/>
              </w:rPr>
              <w:t>The output cannot be incorporated into the intended workflow in a manner that supports the required consequential action.</w:t>
            </w:r>
          </w:p>
        </w:tc>
      </w:tr>
      <w:tr w:rsidR="00F564F1" w:rsidRPr="003C50FF" w14:paraId="3B9458EC" w14:textId="77777777">
        <w:trPr>
          <w:jc w:val="center"/>
        </w:trPr>
        <w:tc>
          <w:tcPr>
            <w:tcW w:w="1800" w:type="dxa"/>
            <w:tcMar>
              <w:top w:w="50" w:type="dxa"/>
              <w:left w:w="55" w:type="dxa"/>
              <w:bottom w:w="50" w:type="dxa"/>
              <w:right w:w="55" w:type="dxa"/>
            </w:tcMar>
          </w:tcPr>
          <w:p w14:paraId="4A097BEE" w14:textId="77777777" w:rsidR="00F564F1" w:rsidRPr="003C50FF" w:rsidRDefault="00000000">
            <w:pPr>
              <w:spacing w:after="0" w:line="252" w:lineRule="auto"/>
              <w:rPr>
                <w:sz w:val="28"/>
                <w:szCs w:val="28"/>
              </w:rPr>
            </w:pPr>
            <w:r w:rsidRPr="003C50FF">
              <w:rPr>
                <w:sz w:val="28"/>
                <w:szCs w:val="28"/>
              </w:rPr>
              <w:t>5. Human Decision &amp; Accountability</w:t>
            </w:r>
          </w:p>
        </w:tc>
        <w:tc>
          <w:tcPr>
            <w:tcW w:w="2189" w:type="dxa"/>
            <w:tcMar>
              <w:top w:w="50" w:type="dxa"/>
              <w:left w:w="55" w:type="dxa"/>
              <w:bottom w:w="50" w:type="dxa"/>
              <w:right w:w="55" w:type="dxa"/>
            </w:tcMar>
          </w:tcPr>
          <w:p w14:paraId="68E43FF6" w14:textId="77777777" w:rsidR="00F564F1" w:rsidRPr="003C50FF" w:rsidRDefault="00000000">
            <w:pPr>
              <w:spacing w:after="0" w:line="252" w:lineRule="auto"/>
              <w:rPr>
                <w:sz w:val="28"/>
                <w:szCs w:val="28"/>
              </w:rPr>
            </w:pPr>
            <w:r w:rsidRPr="003C50FF">
              <w:rPr>
                <w:sz w:val="28"/>
                <w:szCs w:val="28"/>
              </w:rPr>
              <w:t>Roles, review, authorization, override, escalation, and user context are defined and evidenced where required.</w:t>
            </w:r>
          </w:p>
        </w:tc>
        <w:tc>
          <w:tcPr>
            <w:tcW w:w="1958" w:type="dxa"/>
            <w:tcMar>
              <w:top w:w="50" w:type="dxa"/>
              <w:left w:w="55" w:type="dxa"/>
              <w:bottom w:w="50" w:type="dxa"/>
              <w:right w:w="55" w:type="dxa"/>
            </w:tcMar>
          </w:tcPr>
          <w:p w14:paraId="1776ACCB" w14:textId="77777777" w:rsidR="00F564F1" w:rsidRPr="003C50FF" w:rsidRDefault="00000000">
            <w:pPr>
              <w:spacing w:after="0" w:line="252" w:lineRule="auto"/>
              <w:rPr>
                <w:sz w:val="28"/>
                <w:szCs w:val="28"/>
              </w:rPr>
            </w:pPr>
            <w:r w:rsidRPr="003C50FF">
              <w:rPr>
                <w:sz w:val="28"/>
                <w:szCs w:val="28"/>
              </w:rPr>
              <w:t>Use is acceptable only with specified human-review or authorization controls.</w:t>
            </w:r>
          </w:p>
        </w:tc>
        <w:tc>
          <w:tcPr>
            <w:tcW w:w="2160" w:type="dxa"/>
            <w:tcMar>
              <w:top w:w="50" w:type="dxa"/>
              <w:left w:w="55" w:type="dxa"/>
              <w:bottom w:w="50" w:type="dxa"/>
              <w:right w:w="55" w:type="dxa"/>
            </w:tcMar>
          </w:tcPr>
          <w:p w14:paraId="3ECF94DA" w14:textId="77777777" w:rsidR="00F564F1" w:rsidRPr="003C50FF" w:rsidRDefault="00000000">
            <w:pPr>
              <w:spacing w:after="0" w:line="252" w:lineRule="auto"/>
              <w:rPr>
                <w:sz w:val="28"/>
                <w:szCs w:val="28"/>
              </w:rPr>
            </w:pPr>
            <w:r w:rsidRPr="003C50FF">
              <w:rPr>
                <w:sz w:val="28"/>
                <w:szCs w:val="28"/>
              </w:rPr>
              <w:t>Responsibility or decision support is incomplete and requires remediation.</w:t>
            </w:r>
          </w:p>
        </w:tc>
        <w:tc>
          <w:tcPr>
            <w:tcW w:w="2174" w:type="dxa"/>
            <w:tcMar>
              <w:top w:w="50" w:type="dxa"/>
              <w:left w:w="55" w:type="dxa"/>
              <w:bottom w:w="50" w:type="dxa"/>
              <w:right w:w="55" w:type="dxa"/>
            </w:tcMar>
          </w:tcPr>
          <w:p w14:paraId="3C8E565F" w14:textId="77777777" w:rsidR="00F564F1" w:rsidRPr="003C50FF" w:rsidRDefault="00000000">
            <w:pPr>
              <w:spacing w:after="0" w:line="252" w:lineRule="auto"/>
              <w:rPr>
                <w:sz w:val="28"/>
                <w:szCs w:val="28"/>
              </w:rPr>
            </w:pPr>
            <w:r w:rsidRPr="003C50FF">
              <w:rPr>
                <w:sz w:val="28"/>
                <w:szCs w:val="28"/>
              </w:rPr>
              <w:t>A required accountable decision-maker or mandatory review/authorization mechanism is absent.</w:t>
            </w:r>
          </w:p>
        </w:tc>
      </w:tr>
      <w:tr w:rsidR="00F564F1" w:rsidRPr="003C50FF" w14:paraId="608C2E74" w14:textId="77777777">
        <w:trPr>
          <w:jc w:val="center"/>
        </w:trPr>
        <w:tc>
          <w:tcPr>
            <w:tcW w:w="1800" w:type="dxa"/>
            <w:tcMar>
              <w:top w:w="50" w:type="dxa"/>
              <w:left w:w="55" w:type="dxa"/>
              <w:bottom w:w="50" w:type="dxa"/>
              <w:right w:w="55" w:type="dxa"/>
            </w:tcMar>
          </w:tcPr>
          <w:p w14:paraId="45242A7A" w14:textId="77777777" w:rsidR="00F564F1" w:rsidRPr="003C50FF" w:rsidRDefault="00000000">
            <w:pPr>
              <w:spacing w:after="0" w:line="252" w:lineRule="auto"/>
              <w:rPr>
                <w:sz w:val="28"/>
                <w:szCs w:val="28"/>
              </w:rPr>
            </w:pPr>
            <w:r w:rsidRPr="003C50FF">
              <w:rPr>
                <w:sz w:val="28"/>
                <w:szCs w:val="28"/>
              </w:rPr>
              <w:t>6. Trust, Regulatory &amp; Governance</w:t>
            </w:r>
          </w:p>
        </w:tc>
        <w:tc>
          <w:tcPr>
            <w:tcW w:w="2189" w:type="dxa"/>
            <w:tcMar>
              <w:top w:w="50" w:type="dxa"/>
              <w:left w:w="55" w:type="dxa"/>
              <w:bottom w:w="50" w:type="dxa"/>
              <w:right w:w="55" w:type="dxa"/>
            </w:tcMar>
          </w:tcPr>
          <w:p w14:paraId="177E74DF" w14:textId="77777777" w:rsidR="00F564F1" w:rsidRPr="003C50FF" w:rsidRDefault="00000000">
            <w:pPr>
              <w:spacing w:after="0" w:line="252" w:lineRule="auto"/>
              <w:rPr>
                <w:sz w:val="28"/>
                <w:szCs w:val="28"/>
              </w:rPr>
            </w:pPr>
            <w:r w:rsidRPr="003C50FF">
              <w:rPr>
                <w:sz w:val="28"/>
                <w:szCs w:val="28"/>
              </w:rPr>
              <w:t xml:space="preserve">Applicable requirements are identified and the system </w:t>
            </w:r>
            <w:r w:rsidRPr="003C50FF">
              <w:rPr>
                <w:sz w:val="28"/>
                <w:szCs w:val="28"/>
              </w:rPr>
              <w:lastRenderedPageBreak/>
              <w:t>demonstrates appropriate traceability, privacy, security, quality, explainability, and change governance.</w:t>
            </w:r>
          </w:p>
        </w:tc>
        <w:tc>
          <w:tcPr>
            <w:tcW w:w="1958" w:type="dxa"/>
            <w:tcMar>
              <w:top w:w="50" w:type="dxa"/>
              <w:left w:w="55" w:type="dxa"/>
              <w:bottom w:w="50" w:type="dxa"/>
              <w:right w:w="55" w:type="dxa"/>
            </w:tcMar>
          </w:tcPr>
          <w:p w14:paraId="69564DB9" w14:textId="77777777" w:rsidR="00F564F1" w:rsidRPr="003C50FF" w:rsidRDefault="00000000">
            <w:pPr>
              <w:spacing w:after="0" w:line="252" w:lineRule="auto"/>
              <w:rPr>
                <w:sz w:val="28"/>
                <w:szCs w:val="28"/>
              </w:rPr>
            </w:pPr>
            <w:r w:rsidRPr="003C50FF">
              <w:rPr>
                <w:sz w:val="28"/>
                <w:szCs w:val="28"/>
              </w:rPr>
              <w:lastRenderedPageBreak/>
              <w:t xml:space="preserve">Use is supportable subject to explicit </w:t>
            </w:r>
            <w:r w:rsidRPr="003C50FF">
              <w:rPr>
                <w:sz w:val="28"/>
                <w:szCs w:val="28"/>
              </w:rPr>
              <w:lastRenderedPageBreak/>
              <w:t>governance conditions or restrictions.</w:t>
            </w:r>
          </w:p>
        </w:tc>
        <w:tc>
          <w:tcPr>
            <w:tcW w:w="2160" w:type="dxa"/>
            <w:tcMar>
              <w:top w:w="50" w:type="dxa"/>
              <w:left w:w="55" w:type="dxa"/>
              <w:bottom w:w="50" w:type="dxa"/>
              <w:right w:w="55" w:type="dxa"/>
            </w:tcMar>
          </w:tcPr>
          <w:p w14:paraId="2EF0B3AF" w14:textId="77777777" w:rsidR="00F564F1" w:rsidRPr="003C50FF" w:rsidRDefault="00000000">
            <w:pPr>
              <w:spacing w:after="0" w:line="252" w:lineRule="auto"/>
              <w:rPr>
                <w:sz w:val="28"/>
                <w:szCs w:val="28"/>
              </w:rPr>
            </w:pPr>
            <w:r w:rsidRPr="003C50FF">
              <w:rPr>
                <w:sz w:val="28"/>
                <w:szCs w:val="28"/>
              </w:rPr>
              <w:lastRenderedPageBreak/>
              <w:t xml:space="preserve">Material governance or regulatory evidence is </w:t>
            </w:r>
            <w:r w:rsidRPr="003C50FF">
              <w:rPr>
                <w:sz w:val="28"/>
                <w:szCs w:val="28"/>
              </w:rPr>
              <w:lastRenderedPageBreak/>
              <w:t>incomplete or unresolved.</w:t>
            </w:r>
          </w:p>
        </w:tc>
        <w:tc>
          <w:tcPr>
            <w:tcW w:w="2174" w:type="dxa"/>
            <w:tcMar>
              <w:top w:w="50" w:type="dxa"/>
              <w:left w:w="55" w:type="dxa"/>
              <w:bottom w:w="50" w:type="dxa"/>
              <w:right w:w="55" w:type="dxa"/>
            </w:tcMar>
          </w:tcPr>
          <w:p w14:paraId="632A159E" w14:textId="77777777" w:rsidR="00F564F1" w:rsidRPr="003C50FF" w:rsidRDefault="00000000">
            <w:pPr>
              <w:spacing w:after="0" w:line="252" w:lineRule="auto"/>
              <w:rPr>
                <w:sz w:val="28"/>
                <w:szCs w:val="28"/>
              </w:rPr>
            </w:pPr>
            <w:r w:rsidRPr="003C50FF">
              <w:rPr>
                <w:sz w:val="28"/>
                <w:szCs w:val="28"/>
              </w:rPr>
              <w:lastRenderedPageBreak/>
              <w:t xml:space="preserve">A critical legal/regulatory/gove rnance obligation </w:t>
            </w:r>
            <w:r w:rsidRPr="003C50FF">
              <w:rPr>
                <w:sz w:val="28"/>
                <w:szCs w:val="28"/>
              </w:rPr>
              <w:lastRenderedPageBreak/>
              <w:t>cannot be met or required traceability cannot be established.</w:t>
            </w:r>
          </w:p>
        </w:tc>
      </w:tr>
      <w:tr w:rsidR="00F564F1" w:rsidRPr="003C50FF" w14:paraId="659FD305" w14:textId="77777777">
        <w:trPr>
          <w:jc w:val="center"/>
        </w:trPr>
        <w:tc>
          <w:tcPr>
            <w:tcW w:w="1800" w:type="dxa"/>
            <w:tcMar>
              <w:top w:w="50" w:type="dxa"/>
              <w:left w:w="55" w:type="dxa"/>
              <w:bottom w:w="50" w:type="dxa"/>
              <w:right w:w="55" w:type="dxa"/>
            </w:tcMar>
          </w:tcPr>
          <w:p w14:paraId="7CDF1318" w14:textId="77777777" w:rsidR="00F564F1" w:rsidRPr="003C50FF" w:rsidRDefault="00000000">
            <w:pPr>
              <w:spacing w:after="0" w:line="252" w:lineRule="auto"/>
              <w:rPr>
                <w:sz w:val="28"/>
                <w:szCs w:val="28"/>
              </w:rPr>
            </w:pPr>
            <w:r w:rsidRPr="003C50FF">
              <w:rPr>
                <w:sz w:val="28"/>
                <w:szCs w:val="28"/>
              </w:rPr>
              <w:lastRenderedPageBreak/>
              <w:t>7. Lifecycle Resilience</w:t>
            </w:r>
          </w:p>
        </w:tc>
        <w:tc>
          <w:tcPr>
            <w:tcW w:w="2189" w:type="dxa"/>
            <w:tcMar>
              <w:top w:w="50" w:type="dxa"/>
              <w:left w:w="55" w:type="dxa"/>
              <w:bottom w:w="50" w:type="dxa"/>
              <w:right w:w="55" w:type="dxa"/>
            </w:tcMar>
          </w:tcPr>
          <w:p w14:paraId="14EC82B2" w14:textId="77777777" w:rsidR="00F564F1" w:rsidRPr="003C50FF" w:rsidRDefault="00000000">
            <w:pPr>
              <w:spacing w:after="0" w:line="252" w:lineRule="auto"/>
              <w:rPr>
                <w:sz w:val="28"/>
                <w:szCs w:val="28"/>
              </w:rPr>
            </w:pPr>
            <w:r w:rsidRPr="003C50FF">
              <w:rPr>
                <w:sz w:val="28"/>
                <w:szCs w:val="28"/>
              </w:rPr>
              <w:t>Material changes and degradation can be detected, investigated, controlled, and revalidated with defined ownership.</w:t>
            </w:r>
          </w:p>
        </w:tc>
        <w:tc>
          <w:tcPr>
            <w:tcW w:w="1958" w:type="dxa"/>
            <w:tcMar>
              <w:top w:w="50" w:type="dxa"/>
              <w:left w:w="55" w:type="dxa"/>
              <w:bottom w:w="50" w:type="dxa"/>
              <w:right w:w="55" w:type="dxa"/>
            </w:tcMar>
          </w:tcPr>
          <w:p w14:paraId="505EAD9F" w14:textId="77777777" w:rsidR="00F564F1" w:rsidRPr="003C50FF" w:rsidRDefault="00000000">
            <w:pPr>
              <w:spacing w:after="0" w:line="252" w:lineRule="auto"/>
              <w:rPr>
                <w:sz w:val="28"/>
                <w:szCs w:val="28"/>
              </w:rPr>
            </w:pPr>
            <w:r w:rsidRPr="003C50FF">
              <w:rPr>
                <w:sz w:val="28"/>
                <w:szCs w:val="28"/>
              </w:rPr>
              <w:t>Continued use depends on specified monitoring/review conditions.</w:t>
            </w:r>
          </w:p>
        </w:tc>
        <w:tc>
          <w:tcPr>
            <w:tcW w:w="2160" w:type="dxa"/>
            <w:tcMar>
              <w:top w:w="50" w:type="dxa"/>
              <w:left w:w="55" w:type="dxa"/>
              <w:bottom w:w="50" w:type="dxa"/>
              <w:right w:w="55" w:type="dxa"/>
            </w:tcMar>
          </w:tcPr>
          <w:p w14:paraId="5B378720" w14:textId="77777777" w:rsidR="00F564F1" w:rsidRPr="003C50FF" w:rsidRDefault="00000000">
            <w:pPr>
              <w:spacing w:after="0" w:line="252" w:lineRule="auto"/>
              <w:rPr>
                <w:sz w:val="28"/>
                <w:szCs w:val="28"/>
              </w:rPr>
            </w:pPr>
            <w:r w:rsidRPr="003C50FF">
              <w:rPr>
                <w:sz w:val="28"/>
                <w:szCs w:val="28"/>
              </w:rPr>
              <w:t>Material monitoring/revalidat ion weakness requires remediation.</w:t>
            </w:r>
          </w:p>
        </w:tc>
        <w:tc>
          <w:tcPr>
            <w:tcW w:w="2174" w:type="dxa"/>
            <w:tcMar>
              <w:top w:w="50" w:type="dxa"/>
              <w:left w:w="55" w:type="dxa"/>
              <w:bottom w:w="50" w:type="dxa"/>
              <w:right w:w="55" w:type="dxa"/>
            </w:tcMar>
          </w:tcPr>
          <w:p w14:paraId="7C47B2B5" w14:textId="77777777" w:rsidR="00F564F1" w:rsidRPr="003C50FF" w:rsidRDefault="00000000">
            <w:pPr>
              <w:spacing w:after="0" w:line="252" w:lineRule="auto"/>
              <w:rPr>
                <w:sz w:val="28"/>
                <w:szCs w:val="28"/>
              </w:rPr>
            </w:pPr>
            <w:r w:rsidRPr="003C50FF">
              <w:rPr>
                <w:sz w:val="28"/>
                <w:szCs w:val="28"/>
              </w:rPr>
              <w:t>A change capable of materially altering system behavior cannot be detected or reassessed appropriately.</w:t>
            </w:r>
          </w:p>
        </w:tc>
      </w:tr>
    </w:tbl>
    <w:p w14:paraId="3F6F5E07" w14:textId="77777777" w:rsidR="00F564F1" w:rsidRPr="003C50FF" w:rsidRDefault="00000000">
      <w:pPr>
        <w:pStyle w:val="BlueprintHeading1"/>
        <w:rPr>
          <w:sz w:val="28"/>
          <w:szCs w:val="28"/>
        </w:rPr>
      </w:pPr>
      <w:r w:rsidRPr="003C50FF">
        <w:rPr>
          <w:sz w:val="28"/>
          <w:szCs w:val="28"/>
        </w:rPr>
        <w:t>10. Gate Rules and Decision Consequence</w:t>
      </w:r>
    </w:p>
    <w:p w14:paraId="2E770C02" w14:textId="77777777" w:rsidR="00F564F1" w:rsidRPr="003C50FF" w:rsidRDefault="00000000">
      <w:pPr>
        <w:rPr>
          <w:sz w:val="28"/>
          <w:szCs w:val="28"/>
        </w:rPr>
      </w:pPr>
      <w:r w:rsidRPr="003C50FF">
        <w:rPr>
          <w:sz w:val="28"/>
          <w:szCs w:val="28"/>
        </w:rPr>
        <w:t>Domain questions generate the underlying assessment findings. Gate rules do not duplicate those questions; they determine whether a finding affects a foundational condition required for readiness. A gate can therefore override an otherwise favorable pattern of ratings.</w:t>
      </w:r>
    </w:p>
    <w:tbl>
      <w:tblPr>
        <w:tblW w:w="0" w:type="auto"/>
        <w:jc w:val="center"/>
        <w:tblLayout w:type="fixed"/>
        <w:tblLook w:val="04A0" w:firstRow="1" w:lastRow="0" w:firstColumn="1" w:lastColumn="0" w:noHBand="0" w:noVBand="1"/>
      </w:tblPr>
      <w:tblGrid>
        <w:gridCol w:w="3240"/>
        <w:gridCol w:w="7042"/>
      </w:tblGrid>
      <w:tr w:rsidR="00F564F1" w:rsidRPr="003C50FF" w14:paraId="7C75787F" w14:textId="77777777">
        <w:trPr>
          <w:tblHeader/>
          <w:jc w:val="center"/>
        </w:trPr>
        <w:tc>
          <w:tcPr>
            <w:tcW w:w="3240" w:type="dxa"/>
            <w:shd w:val="clear" w:color="auto" w:fill="D9EAF7"/>
            <w:tcMar>
              <w:top w:w="70" w:type="dxa"/>
              <w:left w:w="55" w:type="dxa"/>
              <w:bottom w:w="75" w:type="dxa"/>
              <w:right w:w="55" w:type="dxa"/>
            </w:tcMar>
          </w:tcPr>
          <w:p w14:paraId="28147DEC" w14:textId="77777777" w:rsidR="00F564F1" w:rsidRPr="003C50FF" w:rsidRDefault="00000000">
            <w:pPr>
              <w:spacing w:after="0" w:line="240" w:lineRule="auto"/>
              <w:rPr>
                <w:sz w:val="28"/>
                <w:szCs w:val="28"/>
              </w:rPr>
            </w:pPr>
            <w:r w:rsidRPr="003C50FF">
              <w:rPr>
                <w:b/>
                <w:sz w:val="28"/>
                <w:szCs w:val="28"/>
              </w:rPr>
              <w:t>Gate</w:t>
            </w:r>
          </w:p>
        </w:tc>
        <w:tc>
          <w:tcPr>
            <w:tcW w:w="7042" w:type="dxa"/>
            <w:shd w:val="clear" w:color="auto" w:fill="D9EAF7"/>
            <w:tcMar>
              <w:top w:w="70" w:type="dxa"/>
              <w:left w:w="55" w:type="dxa"/>
              <w:bottom w:w="75" w:type="dxa"/>
              <w:right w:w="55" w:type="dxa"/>
            </w:tcMar>
          </w:tcPr>
          <w:p w14:paraId="352F8E5E" w14:textId="77777777" w:rsidR="00F564F1" w:rsidRPr="003C50FF" w:rsidRDefault="00000000">
            <w:pPr>
              <w:spacing w:after="0" w:line="240" w:lineRule="auto"/>
              <w:rPr>
                <w:sz w:val="28"/>
                <w:szCs w:val="28"/>
              </w:rPr>
            </w:pPr>
            <w:r w:rsidRPr="003C50FF">
              <w:rPr>
                <w:b/>
                <w:sz w:val="28"/>
                <w:szCs w:val="28"/>
              </w:rPr>
              <w:t>Rule</w:t>
            </w:r>
          </w:p>
        </w:tc>
      </w:tr>
      <w:tr w:rsidR="00F564F1" w:rsidRPr="003C50FF" w14:paraId="0F0ADCCA" w14:textId="77777777">
        <w:trPr>
          <w:jc w:val="center"/>
        </w:trPr>
        <w:tc>
          <w:tcPr>
            <w:tcW w:w="3240" w:type="dxa"/>
            <w:tcMar>
              <w:top w:w="50" w:type="dxa"/>
              <w:left w:w="55" w:type="dxa"/>
              <w:bottom w:w="50" w:type="dxa"/>
              <w:right w:w="55" w:type="dxa"/>
            </w:tcMar>
          </w:tcPr>
          <w:p w14:paraId="419CA3DC" w14:textId="77777777" w:rsidR="00F564F1" w:rsidRPr="003C50FF" w:rsidRDefault="00000000">
            <w:pPr>
              <w:spacing w:after="0" w:line="252" w:lineRule="auto"/>
              <w:rPr>
                <w:sz w:val="28"/>
                <w:szCs w:val="28"/>
              </w:rPr>
            </w:pPr>
            <w:r w:rsidRPr="003C50FF">
              <w:rPr>
                <w:sz w:val="28"/>
                <w:szCs w:val="28"/>
              </w:rPr>
              <w:t>G-1 Capability suitability</w:t>
            </w:r>
          </w:p>
        </w:tc>
        <w:tc>
          <w:tcPr>
            <w:tcW w:w="7042" w:type="dxa"/>
            <w:tcMar>
              <w:top w:w="50" w:type="dxa"/>
              <w:left w:w="55" w:type="dxa"/>
              <w:bottom w:w="50" w:type="dxa"/>
              <w:right w:w="55" w:type="dxa"/>
            </w:tcMar>
          </w:tcPr>
          <w:p w14:paraId="3147155A" w14:textId="77777777" w:rsidR="00F564F1" w:rsidRPr="003C50FF" w:rsidRDefault="00000000">
            <w:pPr>
              <w:spacing w:after="0" w:line="252" w:lineRule="auto"/>
              <w:rPr>
                <w:sz w:val="28"/>
                <w:szCs w:val="28"/>
              </w:rPr>
            </w:pPr>
            <w:r w:rsidRPr="003C50FF">
              <w:rPr>
                <w:sz w:val="28"/>
                <w:szCs w:val="28"/>
              </w:rPr>
              <w:t>If the intelligent capability has not demonstrated performance appropriate to the intended use, or has an unresolved failure mode capable of materially undermining the use case, final Ready is blocked.</w:t>
            </w:r>
          </w:p>
        </w:tc>
      </w:tr>
      <w:tr w:rsidR="00F564F1" w:rsidRPr="003C50FF" w14:paraId="0B4640E4" w14:textId="77777777">
        <w:trPr>
          <w:jc w:val="center"/>
        </w:trPr>
        <w:tc>
          <w:tcPr>
            <w:tcW w:w="3240" w:type="dxa"/>
            <w:tcMar>
              <w:top w:w="50" w:type="dxa"/>
              <w:left w:w="55" w:type="dxa"/>
              <w:bottom w:w="50" w:type="dxa"/>
              <w:right w:w="55" w:type="dxa"/>
            </w:tcMar>
          </w:tcPr>
          <w:p w14:paraId="2EC4E29D" w14:textId="77777777" w:rsidR="00F564F1" w:rsidRPr="003C50FF" w:rsidRDefault="00000000">
            <w:pPr>
              <w:spacing w:after="0" w:line="252" w:lineRule="auto"/>
              <w:rPr>
                <w:sz w:val="28"/>
                <w:szCs w:val="28"/>
              </w:rPr>
            </w:pPr>
            <w:r w:rsidRPr="003C50FF">
              <w:rPr>
                <w:sz w:val="28"/>
                <w:szCs w:val="28"/>
              </w:rPr>
              <w:t>G-2 Data integrity</w:t>
            </w:r>
          </w:p>
        </w:tc>
        <w:tc>
          <w:tcPr>
            <w:tcW w:w="7042" w:type="dxa"/>
            <w:tcMar>
              <w:top w:w="50" w:type="dxa"/>
              <w:left w:w="55" w:type="dxa"/>
              <w:bottom w:w="50" w:type="dxa"/>
              <w:right w:w="55" w:type="dxa"/>
            </w:tcMar>
          </w:tcPr>
          <w:p w14:paraId="52366179" w14:textId="77777777" w:rsidR="00F564F1" w:rsidRPr="003C50FF" w:rsidRDefault="00000000">
            <w:pPr>
              <w:spacing w:after="0" w:line="252" w:lineRule="auto"/>
              <w:rPr>
                <w:sz w:val="28"/>
                <w:szCs w:val="28"/>
              </w:rPr>
            </w:pPr>
            <w:r w:rsidRPr="003C50FF">
              <w:rPr>
                <w:sz w:val="28"/>
                <w:szCs w:val="28"/>
              </w:rPr>
              <w:t>If information essential to intended use cannot be reliably identified, related, validated, accessed, or traced, final Ready is blocked.</w:t>
            </w:r>
          </w:p>
        </w:tc>
      </w:tr>
      <w:tr w:rsidR="00F564F1" w:rsidRPr="003C50FF" w14:paraId="2F418D7C" w14:textId="77777777">
        <w:trPr>
          <w:jc w:val="center"/>
        </w:trPr>
        <w:tc>
          <w:tcPr>
            <w:tcW w:w="3240" w:type="dxa"/>
            <w:tcMar>
              <w:top w:w="50" w:type="dxa"/>
              <w:left w:w="55" w:type="dxa"/>
              <w:bottom w:w="50" w:type="dxa"/>
              <w:right w:w="55" w:type="dxa"/>
            </w:tcMar>
          </w:tcPr>
          <w:p w14:paraId="21342DD1" w14:textId="77777777" w:rsidR="00F564F1" w:rsidRPr="003C50FF" w:rsidRDefault="00000000">
            <w:pPr>
              <w:spacing w:after="0" w:line="252" w:lineRule="auto"/>
              <w:rPr>
                <w:sz w:val="28"/>
                <w:szCs w:val="28"/>
              </w:rPr>
            </w:pPr>
            <w:r w:rsidRPr="003C50FF">
              <w:rPr>
                <w:sz w:val="28"/>
                <w:szCs w:val="28"/>
              </w:rPr>
              <w:t>G-3 Integration integrity</w:t>
            </w:r>
          </w:p>
        </w:tc>
        <w:tc>
          <w:tcPr>
            <w:tcW w:w="7042" w:type="dxa"/>
            <w:tcMar>
              <w:top w:w="50" w:type="dxa"/>
              <w:left w:w="55" w:type="dxa"/>
              <w:bottom w:w="50" w:type="dxa"/>
              <w:right w:w="55" w:type="dxa"/>
            </w:tcMar>
          </w:tcPr>
          <w:p w14:paraId="69CE6D3C" w14:textId="77777777" w:rsidR="00F564F1" w:rsidRPr="003C50FF" w:rsidRDefault="00000000">
            <w:pPr>
              <w:spacing w:after="0" w:line="252" w:lineRule="auto"/>
              <w:rPr>
                <w:sz w:val="28"/>
                <w:szCs w:val="28"/>
              </w:rPr>
            </w:pPr>
            <w:r w:rsidRPr="003C50FF">
              <w:rPr>
                <w:sz w:val="28"/>
                <w:szCs w:val="28"/>
              </w:rPr>
              <w:t>If material information can be silently lost, duplicated, corrupted, delayed, mismatched, or unsynchronized across required interfaces, final Ready is blocked.</w:t>
            </w:r>
          </w:p>
        </w:tc>
      </w:tr>
      <w:tr w:rsidR="00F564F1" w:rsidRPr="003C50FF" w14:paraId="529164D9" w14:textId="77777777">
        <w:trPr>
          <w:jc w:val="center"/>
        </w:trPr>
        <w:tc>
          <w:tcPr>
            <w:tcW w:w="3240" w:type="dxa"/>
            <w:tcMar>
              <w:top w:w="50" w:type="dxa"/>
              <w:left w:w="55" w:type="dxa"/>
              <w:bottom w:w="50" w:type="dxa"/>
              <w:right w:w="55" w:type="dxa"/>
            </w:tcMar>
          </w:tcPr>
          <w:p w14:paraId="00DD9D1A" w14:textId="77777777" w:rsidR="00F564F1" w:rsidRPr="003C50FF" w:rsidRDefault="00000000">
            <w:pPr>
              <w:spacing w:after="0" w:line="252" w:lineRule="auto"/>
              <w:rPr>
                <w:sz w:val="28"/>
                <w:szCs w:val="28"/>
              </w:rPr>
            </w:pPr>
            <w:r w:rsidRPr="003C50FF">
              <w:rPr>
                <w:sz w:val="28"/>
                <w:szCs w:val="28"/>
              </w:rPr>
              <w:t>G-4 Operational viability</w:t>
            </w:r>
          </w:p>
        </w:tc>
        <w:tc>
          <w:tcPr>
            <w:tcW w:w="7042" w:type="dxa"/>
            <w:tcMar>
              <w:top w:w="50" w:type="dxa"/>
              <w:left w:w="55" w:type="dxa"/>
              <w:bottom w:w="50" w:type="dxa"/>
              <w:right w:w="55" w:type="dxa"/>
            </w:tcMar>
          </w:tcPr>
          <w:p w14:paraId="50E093C2" w14:textId="77777777" w:rsidR="00F564F1" w:rsidRPr="003C50FF" w:rsidRDefault="00000000">
            <w:pPr>
              <w:spacing w:after="0" w:line="252" w:lineRule="auto"/>
              <w:rPr>
                <w:sz w:val="28"/>
                <w:szCs w:val="28"/>
              </w:rPr>
            </w:pPr>
            <w:r w:rsidRPr="003C50FF">
              <w:rPr>
                <w:sz w:val="28"/>
                <w:szCs w:val="28"/>
              </w:rPr>
              <w:t xml:space="preserve">If the capability output cannot be incorporated into the intended workflow in a manner that supports the required action within acceptable constraints, final Ready </w:t>
            </w:r>
            <w:r w:rsidRPr="003C50FF">
              <w:rPr>
                <w:sz w:val="28"/>
                <w:szCs w:val="28"/>
              </w:rPr>
              <w:lastRenderedPageBreak/>
              <w:t>is blocked.</w:t>
            </w:r>
          </w:p>
        </w:tc>
      </w:tr>
      <w:tr w:rsidR="00F564F1" w:rsidRPr="003C50FF" w14:paraId="5FB4BCE6" w14:textId="77777777">
        <w:trPr>
          <w:jc w:val="center"/>
        </w:trPr>
        <w:tc>
          <w:tcPr>
            <w:tcW w:w="3240" w:type="dxa"/>
            <w:tcMar>
              <w:top w:w="50" w:type="dxa"/>
              <w:left w:w="55" w:type="dxa"/>
              <w:bottom w:w="50" w:type="dxa"/>
              <w:right w:w="55" w:type="dxa"/>
            </w:tcMar>
          </w:tcPr>
          <w:p w14:paraId="2ED6C94D" w14:textId="77777777" w:rsidR="00F564F1" w:rsidRPr="003C50FF" w:rsidRDefault="00000000">
            <w:pPr>
              <w:spacing w:after="0" w:line="252" w:lineRule="auto"/>
              <w:rPr>
                <w:sz w:val="28"/>
                <w:szCs w:val="28"/>
              </w:rPr>
            </w:pPr>
            <w:r w:rsidRPr="003C50FF">
              <w:rPr>
                <w:sz w:val="28"/>
                <w:szCs w:val="28"/>
              </w:rPr>
              <w:lastRenderedPageBreak/>
              <w:t>G-5 Accountable action</w:t>
            </w:r>
          </w:p>
        </w:tc>
        <w:tc>
          <w:tcPr>
            <w:tcW w:w="7042" w:type="dxa"/>
            <w:tcMar>
              <w:top w:w="50" w:type="dxa"/>
              <w:left w:w="55" w:type="dxa"/>
              <w:bottom w:w="50" w:type="dxa"/>
              <w:right w:w="55" w:type="dxa"/>
            </w:tcMar>
          </w:tcPr>
          <w:p w14:paraId="00F55B1B" w14:textId="77777777" w:rsidR="00F564F1" w:rsidRPr="003C50FF" w:rsidRDefault="00000000">
            <w:pPr>
              <w:spacing w:after="0" w:line="252" w:lineRule="auto"/>
              <w:rPr>
                <w:sz w:val="28"/>
                <w:szCs w:val="28"/>
              </w:rPr>
            </w:pPr>
            <w:r w:rsidRPr="003C50FF">
              <w:rPr>
                <w:sz w:val="28"/>
                <w:szCs w:val="28"/>
              </w:rPr>
              <w:t>Where consequential action requires human review or authorization, absence of a defined accountable decision-maker or required review path blocks final Ready.</w:t>
            </w:r>
          </w:p>
        </w:tc>
      </w:tr>
      <w:tr w:rsidR="00F564F1" w:rsidRPr="003C50FF" w14:paraId="6C986832" w14:textId="77777777">
        <w:trPr>
          <w:jc w:val="center"/>
        </w:trPr>
        <w:tc>
          <w:tcPr>
            <w:tcW w:w="3240" w:type="dxa"/>
            <w:tcMar>
              <w:top w:w="50" w:type="dxa"/>
              <w:left w:w="55" w:type="dxa"/>
              <w:bottom w:w="50" w:type="dxa"/>
              <w:right w:w="55" w:type="dxa"/>
            </w:tcMar>
          </w:tcPr>
          <w:p w14:paraId="33BFB632" w14:textId="77777777" w:rsidR="00F564F1" w:rsidRPr="003C50FF" w:rsidRDefault="00000000">
            <w:pPr>
              <w:spacing w:after="0" w:line="252" w:lineRule="auto"/>
              <w:rPr>
                <w:sz w:val="28"/>
                <w:szCs w:val="28"/>
              </w:rPr>
            </w:pPr>
            <w:r w:rsidRPr="003C50FF">
              <w:rPr>
                <w:sz w:val="28"/>
                <w:szCs w:val="28"/>
              </w:rPr>
              <w:t>G-6 Traceability / regulatory governance</w:t>
            </w:r>
          </w:p>
        </w:tc>
        <w:tc>
          <w:tcPr>
            <w:tcW w:w="7042" w:type="dxa"/>
            <w:tcMar>
              <w:top w:w="50" w:type="dxa"/>
              <w:left w:w="55" w:type="dxa"/>
              <w:bottom w:w="50" w:type="dxa"/>
              <w:right w:w="55" w:type="dxa"/>
            </w:tcMar>
          </w:tcPr>
          <w:p w14:paraId="5CBD7E05" w14:textId="77777777" w:rsidR="00F564F1" w:rsidRPr="003C50FF" w:rsidRDefault="00000000">
            <w:pPr>
              <w:spacing w:after="0" w:line="252" w:lineRule="auto"/>
              <w:rPr>
                <w:sz w:val="28"/>
                <w:szCs w:val="28"/>
              </w:rPr>
            </w:pPr>
            <w:r w:rsidRPr="003C50FF">
              <w:rPr>
                <w:sz w:val="28"/>
                <w:szCs w:val="28"/>
              </w:rPr>
              <w:t>If required material inputs, outputs, decisions, actions, or applicable governance obligations cannot be reconstructed or satisfied to the degree required by the use case, unconditional Ready is blocked.</w:t>
            </w:r>
          </w:p>
        </w:tc>
      </w:tr>
      <w:tr w:rsidR="00F564F1" w:rsidRPr="003C50FF" w14:paraId="2F561100" w14:textId="77777777">
        <w:trPr>
          <w:jc w:val="center"/>
        </w:trPr>
        <w:tc>
          <w:tcPr>
            <w:tcW w:w="3240" w:type="dxa"/>
            <w:tcMar>
              <w:top w:w="50" w:type="dxa"/>
              <w:left w:w="55" w:type="dxa"/>
              <w:bottom w:w="50" w:type="dxa"/>
              <w:right w:w="55" w:type="dxa"/>
            </w:tcMar>
          </w:tcPr>
          <w:p w14:paraId="2DE232F6" w14:textId="77777777" w:rsidR="00F564F1" w:rsidRPr="003C50FF" w:rsidRDefault="00000000">
            <w:pPr>
              <w:spacing w:after="0" w:line="252" w:lineRule="auto"/>
              <w:rPr>
                <w:sz w:val="28"/>
                <w:szCs w:val="28"/>
              </w:rPr>
            </w:pPr>
            <w:r w:rsidRPr="003C50FF">
              <w:rPr>
                <w:sz w:val="28"/>
                <w:szCs w:val="28"/>
              </w:rPr>
              <w:t>G-7 Lifecycle control</w:t>
            </w:r>
          </w:p>
        </w:tc>
        <w:tc>
          <w:tcPr>
            <w:tcW w:w="7042" w:type="dxa"/>
            <w:tcMar>
              <w:top w:w="50" w:type="dxa"/>
              <w:left w:w="55" w:type="dxa"/>
              <w:bottom w:w="50" w:type="dxa"/>
              <w:right w:w="55" w:type="dxa"/>
            </w:tcMar>
          </w:tcPr>
          <w:p w14:paraId="59C9D750" w14:textId="77777777" w:rsidR="00F564F1" w:rsidRPr="003C50FF" w:rsidRDefault="00000000">
            <w:pPr>
              <w:spacing w:after="0" w:line="252" w:lineRule="auto"/>
              <w:rPr>
                <w:sz w:val="28"/>
                <w:szCs w:val="28"/>
              </w:rPr>
            </w:pPr>
            <w:r w:rsidRPr="003C50FF">
              <w:rPr>
                <w:sz w:val="28"/>
                <w:szCs w:val="28"/>
              </w:rPr>
              <w:t>Where changes in capability, data, systems, populations, products/devices, workflows, or operating conditions could materially affect behavior, absence of appropriate detection and reassessment mechanisms blocks unconditional Ready.</w:t>
            </w:r>
          </w:p>
        </w:tc>
      </w:tr>
    </w:tbl>
    <w:p w14:paraId="13D6E6EC" w14:textId="77777777" w:rsidR="00F564F1" w:rsidRPr="003C50FF" w:rsidRDefault="00000000">
      <w:pPr>
        <w:pStyle w:val="BlueprintHeading1"/>
        <w:rPr>
          <w:sz w:val="28"/>
          <w:szCs w:val="28"/>
        </w:rPr>
      </w:pPr>
      <w:r w:rsidRPr="003C50FF">
        <w:rPr>
          <w:sz w:val="28"/>
          <w:szCs w:val="28"/>
        </w:rPr>
        <w:t>11. Gate-Specific Critical Indicators</w:t>
      </w:r>
    </w:p>
    <w:tbl>
      <w:tblPr>
        <w:tblW w:w="0" w:type="auto"/>
        <w:jc w:val="center"/>
        <w:tblLayout w:type="fixed"/>
        <w:tblLook w:val="04A0" w:firstRow="1" w:lastRow="0" w:firstColumn="1" w:lastColumn="0" w:noHBand="0" w:noVBand="1"/>
      </w:tblPr>
      <w:tblGrid>
        <w:gridCol w:w="3240"/>
        <w:gridCol w:w="7042"/>
      </w:tblGrid>
      <w:tr w:rsidR="00F564F1" w:rsidRPr="003C50FF" w14:paraId="70EFDF6B" w14:textId="77777777">
        <w:trPr>
          <w:tblHeader/>
          <w:jc w:val="center"/>
        </w:trPr>
        <w:tc>
          <w:tcPr>
            <w:tcW w:w="3240" w:type="dxa"/>
            <w:shd w:val="clear" w:color="auto" w:fill="D9EAF7"/>
            <w:tcMar>
              <w:top w:w="70" w:type="dxa"/>
              <w:left w:w="55" w:type="dxa"/>
              <w:bottom w:w="75" w:type="dxa"/>
              <w:right w:w="55" w:type="dxa"/>
            </w:tcMar>
          </w:tcPr>
          <w:p w14:paraId="3665AEDF" w14:textId="77777777" w:rsidR="00F564F1" w:rsidRPr="003C50FF" w:rsidRDefault="00000000">
            <w:pPr>
              <w:spacing w:after="0" w:line="240" w:lineRule="auto"/>
              <w:rPr>
                <w:sz w:val="28"/>
                <w:szCs w:val="28"/>
              </w:rPr>
            </w:pPr>
            <w:r w:rsidRPr="003C50FF">
              <w:rPr>
                <w:b/>
                <w:sz w:val="28"/>
                <w:szCs w:val="28"/>
              </w:rPr>
              <w:t>Gate</w:t>
            </w:r>
          </w:p>
        </w:tc>
        <w:tc>
          <w:tcPr>
            <w:tcW w:w="7042" w:type="dxa"/>
            <w:shd w:val="clear" w:color="auto" w:fill="D9EAF7"/>
            <w:tcMar>
              <w:top w:w="70" w:type="dxa"/>
              <w:left w:w="55" w:type="dxa"/>
              <w:bottom w:w="75" w:type="dxa"/>
              <w:right w:w="55" w:type="dxa"/>
            </w:tcMar>
          </w:tcPr>
          <w:p w14:paraId="75F27142" w14:textId="77777777" w:rsidR="00F564F1" w:rsidRPr="003C50FF" w:rsidRDefault="00000000">
            <w:pPr>
              <w:spacing w:after="0" w:line="240" w:lineRule="auto"/>
              <w:rPr>
                <w:sz w:val="28"/>
                <w:szCs w:val="28"/>
              </w:rPr>
            </w:pPr>
            <w:r w:rsidRPr="003C50FF">
              <w:rPr>
                <w:b/>
                <w:sz w:val="28"/>
                <w:szCs w:val="28"/>
              </w:rPr>
              <w:t>Examples of critical indicators</w:t>
            </w:r>
          </w:p>
        </w:tc>
      </w:tr>
      <w:tr w:rsidR="00F564F1" w:rsidRPr="003C50FF" w14:paraId="3F1C5518" w14:textId="77777777">
        <w:trPr>
          <w:jc w:val="center"/>
        </w:trPr>
        <w:tc>
          <w:tcPr>
            <w:tcW w:w="3240" w:type="dxa"/>
            <w:tcMar>
              <w:top w:w="50" w:type="dxa"/>
              <w:left w:w="55" w:type="dxa"/>
              <w:bottom w:w="50" w:type="dxa"/>
              <w:right w:w="55" w:type="dxa"/>
            </w:tcMar>
          </w:tcPr>
          <w:p w14:paraId="3D5B022F" w14:textId="77777777" w:rsidR="00F564F1" w:rsidRPr="003C50FF" w:rsidRDefault="00000000">
            <w:pPr>
              <w:spacing w:after="0" w:line="252" w:lineRule="auto"/>
              <w:rPr>
                <w:sz w:val="28"/>
                <w:szCs w:val="28"/>
              </w:rPr>
            </w:pPr>
            <w:r w:rsidRPr="003C50FF">
              <w:rPr>
                <w:sz w:val="28"/>
                <w:szCs w:val="28"/>
              </w:rPr>
              <w:t>G-1</w:t>
            </w:r>
          </w:p>
        </w:tc>
        <w:tc>
          <w:tcPr>
            <w:tcW w:w="7042" w:type="dxa"/>
            <w:tcMar>
              <w:top w:w="50" w:type="dxa"/>
              <w:left w:w="55" w:type="dxa"/>
              <w:bottom w:w="50" w:type="dxa"/>
              <w:right w:w="55" w:type="dxa"/>
            </w:tcMar>
          </w:tcPr>
          <w:p w14:paraId="676F97B8" w14:textId="77777777" w:rsidR="00F564F1" w:rsidRPr="003C50FF" w:rsidRDefault="00000000">
            <w:pPr>
              <w:spacing w:after="0" w:line="252" w:lineRule="auto"/>
              <w:rPr>
                <w:sz w:val="28"/>
                <w:szCs w:val="28"/>
              </w:rPr>
            </w:pPr>
            <w:r w:rsidRPr="003C50FF">
              <w:rPr>
                <w:sz w:val="28"/>
                <w:szCs w:val="28"/>
              </w:rPr>
              <w:t>Performance has not been demonstrated for the intended use; critical failure mode unresolved; material scope ambiguity; unacceptable differential performance without control.</w:t>
            </w:r>
          </w:p>
        </w:tc>
      </w:tr>
      <w:tr w:rsidR="00F564F1" w:rsidRPr="003C50FF" w14:paraId="41546E50" w14:textId="77777777">
        <w:trPr>
          <w:jc w:val="center"/>
        </w:trPr>
        <w:tc>
          <w:tcPr>
            <w:tcW w:w="3240" w:type="dxa"/>
            <w:tcMar>
              <w:top w:w="50" w:type="dxa"/>
              <w:left w:w="55" w:type="dxa"/>
              <w:bottom w:w="50" w:type="dxa"/>
              <w:right w:w="55" w:type="dxa"/>
            </w:tcMar>
          </w:tcPr>
          <w:p w14:paraId="3CF95F19" w14:textId="77777777" w:rsidR="00F564F1" w:rsidRPr="003C50FF" w:rsidRDefault="00000000">
            <w:pPr>
              <w:spacing w:after="0" w:line="252" w:lineRule="auto"/>
              <w:rPr>
                <w:sz w:val="28"/>
                <w:szCs w:val="28"/>
              </w:rPr>
            </w:pPr>
            <w:r w:rsidRPr="003C50FF">
              <w:rPr>
                <w:sz w:val="28"/>
                <w:szCs w:val="28"/>
              </w:rPr>
              <w:t>G-2</w:t>
            </w:r>
          </w:p>
        </w:tc>
        <w:tc>
          <w:tcPr>
            <w:tcW w:w="7042" w:type="dxa"/>
            <w:tcMar>
              <w:top w:w="50" w:type="dxa"/>
              <w:left w:w="55" w:type="dxa"/>
              <w:bottom w:w="50" w:type="dxa"/>
              <w:right w:w="55" w:type="dxa"/>
            </w:tcMar>
          </w:tcPr>
          <w:p w14:paraId="45C212B4" w14:textId="77777777" w:rsidR="00F564F1" w:rsidRPr="003C50FF" w:rsidRDefault="00000000">
            <w:pPr>
              <w:spacing w:after="0" w:line="252" w:lineRule="auto"/>
              <w:rPr>
                <w:sz w:val="28"/>
                <w:szCs w:val="28"/>
              </w:rPr>
            </w:pPr>
            <w:r w:rsidRPr="003C50FF">
              <w:rPr>
                <w:sz w:val="28"/>
                <w:szCs w:val="28"/>
              </w:rPr>
              <w:t>Required data unavailable or materially unreliable; identity/linkage failure on critical records; essential lineage unavailable; validation cannot distinguish invalid input.</w:t>
            </w:r>
          </w:p>
        </w:tc>
      </w:tr>
      <w:tr w:rsidR="00F564F1" w:rsidRPr="003C50FF" w14:paraId="114193FD" w14:textId="77777777">
        <w:trPr>
          <w:jc w:val="center"/>
        </w:trPr>
        <w:tc>
          <w:tcPr>
            <w:tcW w:w="3240" w:type="dxa"/>
            <w:tcMar>
              <w:top w:w="50" w:type="dxa"/>
              <w:left w:w="55" w:type="dxa"/>
              <w:bottom w:w="50" w:type="dxa"/>
              <w:right w:w="55" w:type="dxa"/>
            </w:tcMar>
          </w:tcPr>
          <w:p w14:paraId="5F18D49E" w14:textId="77777777" w:rsidR="00F564F1" w:rsidRPr="003C50FF" w:rsidRDefault="00000000">
            <w:pPr>
              <w:spacing w:after="0" w:line="252" w:lineRule="auto"/>
              <w:rPr>
                <w:sz w:val="28"/>
                <w:szCs w:val="28"/>
              </w:rPr>
            </w:pPr>
            <w:r w:rsidRPr="003C50FF">
              <w:rPr>
                <w:sz w:val="28"/>
                <w:szCs w:val="28"/>
              </w:rPr>
              <w:t>G-3</w:t>
            </w:r>
          </w:p>
        </w:tc>
        <w:tc>
          <w:tcPr>
            <w:tcW w:w="7042" w:type="dxa"/>
            <w:tcMar>
              <w:top w:w="50" w:type="dxa"/>
              <w:left w:w="55" w:type="dxa"/>
              <w:bottom w:w="50" w:type="dxa"/>
              <w:right w:w="55" w:type="dxa"/>
            </w:tcMar>
          </w:tcPr>
          <w:p w14:paraId="56A19E45" w14:textId="77777777" w:rsidR="00F564F1" w:rsidRPr="003C50FF" w:rsidRDefault="00000000">
            <w:pPr>
              <w:spacing w:after="0" w:line="252" w:lineRule="auto"/>
              <w:rPr>
                <w:sz w:val="28"/>
                <w:szCs w:val="28"/>
              </w:rPr>
            </w:pPr>
            <w:r w:rsidRPr="003C50FF">
              <w:rPr>
                <w:sz w:val="28"/>
                <w:szCs w:val="28"/>
              </w:rPr>
              <w:t>Silent data loss/corruption/mismatch possible; critical interface not monitored; synchronization failure changes meaning/timing of information.</w:t>
            </w:r>
          </w:p>
        </w:tc>
      </w:tr>
      <w:tr w:rsidR="00F564F1" w:rsidRPr="003C50FF" w14:paraId="2AF2363A" w14:textId="77777777">
        <w:trPr>
          <w:jc w:val="center"/>
        </w:trPr>
        <w:tc>
          <w:tcPr>
            <w:tcW w:w="3240" w:type="dxa"/>
            <w:tcMar>
              <w:top w:w="50" w:type="dxa"/>
              <w:left w:w="55" w:type="dxa"/>
              <w:bottom w:w="50" w:type="dxa"/>
              <w:right w:w="55" w:type="dxa"/>
            </w:tcMar>
          </w:tcPr>
          <w:p w14:paraId="1BD6F900" w14:textId="77777777" w:rsidR="00F564F1" w:rsidRPr="003C50FF" w:rsidRDefault="00000000">
            <w:pPr>
              <w:spacing w:after="0" w:line="252" w:lineRule="auto"/>
              <w:rPr>
                <w:sz w:val="28"/>
                <w:szCs w:val="28"/>
              </w:rPr>
            </w:pPr>
            <w:r w:rsidRPr="003C50FF">
              <w:rPr>
                <w:sz w:val="28"/>
                <w:szCs w:val="28"/>
              </w:rPr>
              <w:t>G-4</w:t>
            </w:r>
          </w:p>
        </w:tc>
        <w:tc>
          <w:tcPr>
            <w:tcW w:w="7042" w:type="dxa"/>
            <w:tcMar>
              <w:top w:w="50" w:type="dxa"/>
              <w:left w:w="55" w:type="dxa"/>
              <w:bottom w:w="50" w:type="dxa"/>
              <w:right w:w="55" w:type="dxa"/>
            </w:tcMar>
          </w:tcPr>
          <w:p w14:paraId="211B2F4C" w14:textId="77777777" w:rsidR="00F564F1" w:rsidRPr="003C50FF" w:rsidRDefault="00000000">
            <w:pPr>
              <w:spacing w:after="0" w:line="252" w:lineRule="auto"/>
              <w:rPr>
                <w:sz w:val="28"/>
                <w:szCs w:val="28"/>
              </w:rPr>
            </w:pPr>
            <w:r w:rsidRPr="003C50FF">
              <w:rPr>
                <w:sz w:val="28"/>
                <w:szCs w:val="28"/>
              </w:rPr>
              <w:t>Output cannot reach the required workflow point in time; no feasible action path; exception handling would create unacceptable operational risk or burden.</w:t>
            </w:r>
          </w:p>
        </w:tc>
      </w:tr>
      <w:tr w:rsidR="00F564F1" w:rsidRPr="003C50FF" w14:paraId="2C35FEE1" w14:textId="77777777">
        <w:trPr>
          <w:jc w:val="center"/>
        </w:trPr>
        <w:tc>
          <w:tcPr>
            <w:tcW w:w="3240" w:type="dxa"/>
            <w:tcMar>
              <w:top w:w="50" w:type="dxa"/>
              <w:left w:w="55" w:type="dxa"/>
              <w:bottom w:w="50" w:type="dxa"/>
              <w:right w:w="55" w:type="dxa"/>
            </w:tcMar>
          </w:tcPr>
          <w:p w14:paraId="29170AB7" w14:textId="77777777" w:rsidR="00F564F1" w:rsidRPr="003C50FF" w:rsidRDefault="00000000">
            <w:pPr>
              <w:spacing w:after="0" w:line="252" w:lineRule="auto"/>
              <w:rPr>
                <w:sz w:val="28"/>
                <w:szCs w:val="28"/>
              </w:rPr>
            </w:pPr>
            <w:r w:rsidRPr="003C50FF">
              <w:rPr>
                <w:sz w:val="28"/>
                <w:szCs w:val="28"/>
              </w:rPr>
              <w:t>G-5</w:t>
            </w:r>
          </w:p>
        </w:tc>
        <w:tc>
          <w:tcPr>
            <w:tcW w:w="7042" w:type="dxa"/>
            <w:tcMar>
              <w:top w:w="50" w:type="dxa"/>
              <w:left w:w="55" w:type="dxa"/>
              <w:bottom w:w="50" w:type="dxa"/>
              <w:right w:w="55" w:type="dxa"/>
            </w:tcMar>
          </w:tcPr>
          <w:p w14:paraId="7402D86F" w14:textId="77777777" w:rsidR="00F564F1" w:rsidRPr="003C50FF" w:rsidRDefault="00000000">
            <w:pPr>
              <w:spacing w:after="0" w:line="252" w:lineRule="auto"/>
              <w:rPr>
                <w:sz w:val="28"/>
                <w:szCs w:val="28"/>
              </w:rPr>
            </w:pPr>
            <w:r w:rsidRPr="003C50FF">
              <w:rPr>
                <w:sz w:val="28"/>
                <w:szCs w:val="28"/>
              </w:rPr>
              <w:t>No accountable reviewer where required; mandatory authorization undefined; user cannot meaningfully interpret/act on consequential output.</w:t>
            </w:r>
          </w:p>
        </w:tc>
      </w:tr>
      <w:tr w:rsidR="00F564F1" w:rsidRPr="003C50FF" w14:paraId="44C77133" w14:textId="77777777">
        <w:trPr>
          <w:jc w:val="center"/>
        </w:trPr>
        <w:tc>
          <w:tcPr>
            <w:tcW w:w="3240" w:type="dxa"/>
            <w:tcMar>
              <w:top w:w="50" w:type="dxa"/>
              <w:left w:w="55" w:type="dxa"/>
              <w:bottom w:w="50" w:type="dxa"/>
              <w:right w:w="55" w:type="dxa"/>
            </w:tcMar>
          </w:tcPr>
          <w:p w14:paraId="2E7FCE96" w14:textId="77777777" w:rsidR="00F564F1" w:rsidRPr="003C50FF" w:rsidRDefault="00000000">
            <w:pPr>
              <w:spacing w:after="0" w:line="252" w:lineRule="auto"/>
              <w:rPr>
                <w:sz w:val="28"/>
                <w:szCs w:val="28"/>
              </w:rPr>
            </w:pPr>
            <w:r w:rsidRPr="003C50FF">
              <w:rPr>
                <w:sz w:val="28"/>
                <w:szCs w:val="28"/>
              </w:rPr>
              <w:t>G-6</w:t>
            </w:r>
          </w:p>
        </w:tc>
        <w:tc>
          <w:tcPr>
            <w:tcW w:w="7042" w:type="dxa"/>
            <w:tcMar>
              <w:top w:w="50" w:type="dxa"/>
              <w:left w:w="55" w:type="dxa"/>
              <w:bottom w:w="50" w:type="dxa"/>
              <w:right w:w="55" w:type="dxa"/>
            </w:tcMar>
          </w:tcPr>
          <w:p w14:paraId="782529F4" w14:textId="77777777" w:rsidR="00F564F1" w:rsidRPr="003C50FF" w:rsidRDefault="00000000">
            <w:pPr>
              <w:spacing w:after="0" w:line="252" w:lineRule="auto"/>
              <w:rPr>
                <w:sz w:val="28"/>
                <w:szCs w:val="28"/>
              </w:rPr>
            </w:pPr>
            <w:r w:rsidRPr="003C50FF">
              <w:rPr>
                <w:sz w:val="28"/>
                <w:szCs w:val="28"/>
              </w:rPr>
              <w:t xml:space="preserve">Applicable obligation unresolved; required audit trail unavailable; material access/security/privacy control </w:t>
            </w:r>
            <w:r w:rsidRPr="003C50FF">
              <w:rPr>
                <w:sz w:val="28"/>
                <w:szCs w:val="28"/>
              </w:rPr>
              <w:lastRenderedPageBreak/>
              <w:t>absent; change approval undefined for consequential modifications.</w:t>
            </w:r>
          </w:p>
        </w:tc>
      </w:tr>
      <w:tr w:rsidR="00F564F1" w:rsidRPr="003C50FF" w14:paraId="64F64623" w14:textId="77777777">
        <w:trPr>
          <w:jc w:val="center"/>
        </w:trPr>
        <w:tc>
          <w:tcPr>
            <w:tcW w:w="3240" w:type="dxa"/>
            <w:tcMar>
              <w:top w:w="50" w:type="dxa"/>
              <w:left w:w="55" w:type="dxa"/>
              <w:bottom w:w="50" w:type="dxa"/>
              <w:right w:w="55" w:type="dxa"/>
            </w:tcMar>
          </w:tcPr>
          <w:p w14:paraId="324E793C" w14:textId="77777777" w:rsidR="00F564F1" w:rsidRPr="003C50FF" w:rsidRDefault="00000000">
            <w:pPr>
              <w:spacing w:after="0" w:line="252" w:lineRule="auto"/>
              <w:rPr>
                <w:sz w:val="28"/>
                <w:szCs w:val="28"/>
              </w:rPr>
            </w:pPr>
            <w:r w:rsidRPr="003C50FF">
              <w:rPr>
                <w:sz w:val="28"/>
                <w:szCs w:val="28"/>
              </w:rPr>
              <w:lastRenderedPageBreak/>
              <w:t>G-7</w:t>
            </w:r>
          </w:p>
        </w:tc>
        <w:tc>
          <w:tcPr>
            <w:tcW w:w="7042" w:type="dxa"/>
            <w:tcMar>
              <w:top w:w="50" w:type="dxa"/>
              <w:left w:w="55" w:type="dxa"/>
              <w:bottom w:w="50" w:type="dxa"/>
              <w:right w:w="55" w:type="dxa"/>
            </w:tcMar>
          </w:tcPr>
          <w:p w14:paraId="078DC61F" w14:textId="77777777" w:rsidR="00F564F1" w:rsidRPr="003C50FF" w:rsidRDefault="00000000">
            <w:pPr>
              <w:spacing w:after="0" w:line="252" w:lineRule="auto"/>
              <w:rPr>
                <w:sz w:val="28"/>
                <w:szCs w:val="28"/>
              </w:rPr>
            </w:pPr>
            <w:r w:rsidRPr="003C50FF">
              <w:rPr>
                <w:sz w:val="28"/>
                <w:szCs w:val="28"/>
              </w:rPr>
              <w:t>Material performance-affecting changes cannot be detected; no investigation path; no revalidation/rollback process for consequential degradation or change.</w:t>
            </w:r>
          </w:p>
        </w:tc>
      </w:tr>
    </w:tbl>
    <w:p w14:paraId="56ED935E" w14:textId="77777777" w:rsidR="00F564F1" w:rsidRPr="003C50FF" w:rsidRDefault="00000000">
      <w:pPr>
        <w:pStyle w:val="BlueprintHeading1"/>
        <w:rPr>
          <w:sz w:val="28"/>
          <w:szCs w:val="28"/>
        </w:rPr>
      </w:pPr>
      <w:r w:rsidRPr="003C50FF">
        <w:rPr>
          <w:sz w:val="28"/>
          <w:szCs w:val="28"/>
        </w:rPr>
        <w:t>12. Seven-Domain Assessment</w:t>
      </w:r>
    </w:p>
    <w:p w14:paraId="733B5124" w14:textId="77777777" w:rsidR="00F564F1" w:rsidRPr="003C50FF" w:rsidRDefault="00000000">
      <w:pPr>
        <w:rPr>
          <w:sz w:val="28"/>
          <w:szCs w:val="28"/>
        </w:rPr>
      </w:pPr>
      <w:r w:rsidRPr="003C50FF">
        <w:rPr>
          <w:sz w:val="28"/>
          <w:szCs w:val="28"/>
        </w:rPr>
        <w:t>Core questions are completed for every use case. Triggered questions are completed when the Applicability and Criticality Screen identifies the corresponding condition. Evidence and dependencies are recorded separately.</w:t>
      </w:r>
    </w:p>
    <w:p w14:paraId="45A4C3AB" w14:textId="77777777" w:rsidR="00F564F1" w:rsidRPr="003C50FF" w:rsidRDefault="00000000">
      <w:pPr>
        <w:pStyle w:val="BlueprintHeading2"/>
        <w:rPr>
          <w:sz w:val="28"/>
          <w:szCs w:val="28"/>
        </w:rPr>
      </w:pPr>
      <w:r w:rsidRPr="003C50FF">
        <w:rPr>
          <w:sz w:val="28"/>
          <w:szCs w:val="28"/>
        </w:rPr>
        <w:t>Domain 1 - Intelligent Capability</w:t>
      </w:r>
    </w:p>
    <w:tbl>
      <w:tblPr>
        <w:tblW w:w="0" w:type="auto"/>
        <w:jc w:val="center"/>
        <w:tblLayout w:type="fixed"/>
        <w:tblLook w:val="04A0" w:firstRow="1" w:lastRow="0" w:firstColumn="1" w:lastColumn="0" w:noHBand="0" w:noVBand="1"/>
      </w:tblPr>
      <w:tblGrid>
        <w:gridCol w:w="576"/>
        <w:gridCol w:w="893"/>
        <w:gridCol w:w="4406"/>
        <w:gridCol w:w="922"/>
        <w:gridCol w:w="1498"/>
        <w:gridCol w:w="1987"/>
      </w:tblGrid>
      <w:tr w:rsidR="00F564F1" w:rsidRPr="003C50FF" w14:paraId="6FB53D95" w14:textId="77777777">
        <w:trPr>
          <w:tblHeader/>
          <w:jc w:val="center"/>
        </w:trPr>
        <w:tc>
          <w:tcPr>
            <w:tcW w:w="576" w:type="dxa"/>
            <w:shd w:val="clear" w:color="auto" w:fill="D9EAF7"/>
            <w:tcMar>
              <w:top w:w="70" w:type="dxa"/>
              <w:left w:w="55" w:type="dxa"/>
              <w:bottom w:w="75" w:type="dxa"/>
              <w:right w:w="55" w:type="dxa"/>
            </w:tcMar>
          </w:tcPr>
          <w:p w14:paraId="5CF35F0C" w14:textId="77777777" w:rsidR="00F564F1" w:rsidRPr="003C50FF" w:rsidRDefault="00000000">
            <w:pPr>
              <w:spacing w:after="0" w:line="240" w:lineRule="auto"/>
              <w:rPr>
                <w:sz w:val="28"/>
                <w:szCs w:val="28"/>
              </w:rPr>
            </w:pPr>
            <w:r w:rsidRPr="003C50FF">
              <w:rPr>
                <w:b/>
                <w:sz w:val="28"/>
                <w:szCs w:val="28"/>
              </w:rPr>
              <w:t>#</w:t>
            </w:r>
          </w:p>
        </w:tc>
        <w:tc>
          <w:tcPr>
            <w:tcW w:w="893" w:type="dxa"/>
            <w:shd w:val="clear" w:color="auto" w:fill="D9EAF7"/>
            <w:tcMar>
              <w:top w:w="70" w:type="dxa"/>
              <w:left w:w="55" w:type="dxa"/>
              <w:bottom w:w="75" w:type="dxa"/>
              <w:right w:w="55" w:type="dxa"/>
            </w:tcMar>
          </w:tcPr>
          <w:p w14:paraId="7F9226B9" w14:textId="77777777" w:rsidR="00F564F1" w:rsidRPr="003C50FF" w:rsidRDefault="00000000">
            <w:pPr>
              <w:spacing w:after="0" w:line="240" w:lineRule="auto"/>
              <w:rPr>
                <w:sz w:val="28"/>
                <w:szCs w:val="28"/>
              </w:rPr>
            </w:pPr>
            <w:r w:rsidRPr="003C50FF">
              <w:rPr>
                <w:b/>
                <w:sz w:val="28"/>
                <w:szCs w:val="28"/>
              </w:rPr>
              <w:t>Type</w:t>
            </w:r>
          </w:p>
        </w:tc>
        <w:tc>
          <w:tcPr>
            <w:tcW w:w="4406" w:type="dxa"/>
            <w:shd w:val="clear" w:color="auto" w:fill="D9EAF7"/>
            <w:tcMar>
              <w:top w:w="70" w:type="dxa"/>
              <w:left w:w="55" w:type="dxa"/>
              <w:bottom w:w="75" w:type="dxa"/>
              <w:right w:w="55" w:type="dxa"/>
            </w:tcMar>
          </w:tcPr>
          <w:p w14:paraId="24E47F78" w14:textId="77777777" w:rsidR="00F564F1" w:rsidRPr="003C50FF" w:rsidRDefault="00000000">
            <w:pPr>
              <w:spacing w:after="0" w:line="240" w:lineRule="auto"/>
              <w:rPr>
                <w:sz w:val="28"/>
                <w:szCs w:val="28"/>
              </w:rPr>
            </w:pPr>
            <w:r w:rsidRPr="003C50FF">
              <w:rPr>
                <w:b/>
                <w:sz w:val="28"/>
                <w:szCs w:val="28"/>
              </w:rPr>
              <w:t>Readiness question</w:t>
            </w:r>
          </w:p>
        </w:tc>
        <w:tc>
          <w:tcPr>
            <w:tcW w:w="922" w:type="dxa"/>
            <w:shd w:val="clear" w:color="auto" w:fill="D9EAF7"/>
            <w:tcMar>
              <w:top w:w="70" w:type="dxa"/>
              <w:left w:w="55" w:type="dxa"/>
              <w:bottom w:w="75" w:type="dxa"/>
              <w:right w:w="55" w:type="dxa"/>
            </w:tcMar>
          </w:tcPr>
          <w:p w14:paraId="6CFAE699" w14:textId="77777777" w:rsidR="00F564F1" w:rsidRPr="003C50FF" w:rsidRDefault="00000000">
            <w:pPr>
              <w:spacing w:after="0" w:line="240" w:lineRule="auto"/>
              <w:rPr>
                <w:sz w:val="28"/>
                <w:szCs w:val="28"/>
              </w:rPr>
            </w:pPr>
            <w:r w:rsidRPr="003C50FF">
              <w:rPr>
                <w:b/>
                <w:sz w:val="28"/>
                <w:szCs w:val="28"/>
              </w:rPr>
              <w:t>Status</w:t>
            </w:r>
          </w:p>
        </w:tc>
        <w:tc>
          <w:tcPr>
            <w:tcW w:w="1498" w:type="dxa"/>
            <w:shd w:val="clear" w:color="auto" w:fill="D9EAF7"/>
            <w:tcMar>
              <w:top w:w="70" w:type="dxa"/>
              <w:left w:w="55" w:type="dxa"/>
              <w:bottom w:w="75" w:type="dxa"/>
              <w:right w:w="55" w:type="dxa"/>
            </w:tcMar>
          </w:tcPr>
          <w:p w14:paraId="706D6AC6" w14:textId="77777777" w:rsidR="00F564F1" w:rsidRPr="003C50FF" w:rsidRDefault="00000000">
            <w:pPr>
              <w:spacing w:after="0" w:line="240" w:lineRule="auto"/>
              <w:rPr>
                <w:sz w:val="28"/>
                <w:szCs w:val="28"/>
              </w:rPr>
            </w:pPr>
            <w:r w:rsidRPr="003C50FF">
              <w:rPr>
                <w:b/>
                <w:sz w:val="28"/>
                <w:szCs w:val="28"/>
              </w:rPr>
              <w:t>Evidence</w:t>
            </w:r>
          </w:p>
        </w:tc>
        <w:tc>
          <w:tcPr>
            <w:tcW w:w="1987" w:type="dxa"/>
            <w:shd w:val="clear" w:color="auto" w:fill="D9EAF7"/>
            <w:tcMar>
              <w:top w:w="70" w:type="dxa"/>
              <w:left w:w="55" w:type="dxa"/>
              <w:bottom w:w="75" w:type="dxa"/>
              <w:right w:w="55" w:type="dxa"/>
            </w:tcMar>
          </w:tcPr>
          <w:p w14:paraId="30A61D0D" w14:textId="77777777" w:rsidR="00F564F1" w:rsidRPr="003C50FF" w:rsidRDefault="00000000">
            <w:pPr>
              <w:spacing w:after="0" w:line="240" w:lineRule="auto"/>
              <w:rPr>
                <w:sz w:val="28"/>
                <w:szCs w:val="28"/>
              </w:rPr>
            </w:pPr>
            <w:r w:rsidRPr="003C50FF">
              <w:rPr>
                <w:b/>
                <w:sz w:val="28"/>
                <w:szCs w:val="28"/>
              </w:rPr>
              <w:t>Dependencies / affected requirements</w:t>
            </w:r>
          </w:p>
        </w:tc>
      </w:tr>
      <w:tr w:rsidR="00F564F1" w:rsidRPr="003C50FF" w14:paraId="0E6C00A4" w14:textId="77777777">
        <w:trPr>
          <w:jc w:val="center"/>
        </w:trPr>
        <w:tc>
          <w:tcPr>
            <w:tcW w:w="576" w:type="dxa"/>
            <w:tcMar>
              <w:top w:w="50" w:type="dxa"/>
              <w:left w:w="55" w:type="dxa"/>
              <w:bottom w:w="50" w:type="dxa"/>
              <w:right w:w="55" w:type="dxa"/>
            </w:tcMar>
          </w:tcPr>
          <w:p w14:paraId="1708705F" w14:textId="77777777" w:rsidR="00F564F1" w:rsidRPr="003C50FF" w:rsidRDefault="00000000">
            <w:pPr>
              <w:spacing w:after="0" w:line="252" w:lineRule="auto"/>
              <w:rPr>
                <w:sz w:val="28"/>
                <w:szCs w:val="28"/>
              </w:rPr>
            </w:pPr>
            <w:r w:rsidRPr="003C50FF">
              <w:rPr>
                <w:sz w:val="28"/>
                <w:szCs w:val="28"/>
              </w:rPr>
              <w:t>1</w:t>
            </w:r>
          </w:p>
        </w:tc>
        <w:tc>
          <w:tcPr>
            <w:tcW w:w="893" w:type="dxa"/>
            <w:tcMar>
              <w:top w:w="50" w:type="dxa"/>
              <w:left w:w="55" w:type="dxa"/>
              <w:bottom w:w="50" w:type="dxa"/>
              <w:right w:w="55" w:type="dxa"/>
            </w:tcMar>
          </w:tcPr>
          <w:p w14:paraId="39CBAE13"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55E1E645" w14:textId="77777777" w:rsidR="00F564F1" w:rsidRPr="003C50FF" w:rsidRDefault="00000000">
            <w:pPr>
              <w:spacing w:after="0" w:line="252" w:lineRule="auto"/>
              <w:rPr>
                <w:sz w:val="28"/>
                <w:szCs w:val="28"/>
              </w:rPr>
            </w:pPr>
            <w:r w:rsidRPr="003C50FF">
              <w:rPr>
                <w:sz w:val="28"/>
                <w:szCs w:val="28"/>
              </w:rPr>
              <w:t>Is the capability's intended function, scope, and prohibited/out-of-scope use explicitly defined?</w:t>
            </w:r>
          </w:p>
        </w:tc>
        <w:tc>
          <w:tcPr>
            <w:tcW w:w="922" w:type="dxa"/>
            <w:tcMar>
              <w:top w:w="50" w:type="dxa"/>
              <w:left w:w="55" w:type="dxa"/>
              <w:bottom w:w="50" w:type="dxa"/>
              <w:right w:w="55" w:type="dxa"/>
            </w:tcMar>
          </w:tcPr>
          <w:p w14:paraId="564BB6F6"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31B6E9AA"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512EE09E" w14:textId="77777777" w:rsidR="00F564F1" w:rsidRPr="003C50FF" w:rsidRDefault="00F564F1">
            <w:pPr>
              <w:spacing w:after="0" w:line="252" w:lineRule="auto"/>
              <w:rPr>
                <w:sz w:val="28"/>
                <w:szCs w:val="28"/>
              </w:rPr>
            </w:pPr>
          </w:p>
        </w:tc>
      </w:tr>
      <w:tr w:rsidR="00F564F1" w:rsidRPr="003C50FF" w14:paraId="1E67F558" w14:textId="77777777">
        <w:trPr>
          <w:jc w:val="center"/>
        </w:trPr>
        <w:tc>
          <w:tcPr>
            <w:tcW w:w="576" w:type="dxa"/>
            <w:tcMar>
              <w:top w:w="50" w:type="dxa"/>
              <w:left w:w="55" w:type="dxa"/>
              <w:bottom w:w="50" w:type="dxa"/>
              <w:right w:w="55" w:type="dxa"/>
            </w:tcMar>
          </w:tcPr>
          <w:p w14:paraId="606154FD" w14:textId="77777777" w:rsidR="00F564F1" w:rsidRPr="003C50FF" w:rsidRDefault="00000000">
            <w:pPr>
              <w:spacing w:after="0" w:line="252" w:lineRule="auto"/>
              <w:rPr>
                <w:sz w:val="28"/>
                <w:szCs w:val="28"/>
              </w:rPr>
            </w:pPr>
            <w:r w:rsidRPr="003C50FF">
              <w:rPr>
                <w:sz w:val="28"/>
                <w:szCs w:val="28"/>
              </w:rPr>
              <w:t>2</w:t>
            </w:r>
          </w:p>
        </w:tc>
        <w:tc>
          <w:tcPr>
            <w:tcW w:w="893" w:type="dxa"/>
            <w:tcMar>
              <w:top w:w="50" w:type="dxa"/>
              <w:left w:w="55" w:type="dxa"/>
              <w:bottom w:w="50" w:type="dxa"/>
              <w:right w:w="55" w:type="dxa"/>
            </w:tcMar>
          </w:tcPr>
          <w:p w14:paraId="11065DB5"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3C459C88" w14:textId="77777777" w:rsidR="00F564F1" w:rsidRPr="003C50FF" w:rsidRDefault="00000000">
            <w:pPr>
              <w:spacing w:after="0" w:line="252" w:lineRule="auto"/>
              <w:rPr>
                <w:sz w:val="28"/>
                <w:szCs w:val="28"/>
              </w:rPr>
            </w:pPr>
            <w:r w:rsidRPr="003C50FF">
              <w:rPr>
                <w:sz w:val="28"/>
                <w:szCs w:val="28"/>
              </w:rPr>
              <w:t>Are performance requirements defined for the actual use case rather than inherited from a benchmark or development environment?</w:t>
            </w:r>
          </w:p>
        </w:tc>
        <w:tc>
          <w:tcPr>
            <w:tcW w:w="922" w:type="dxa"/>
            <w:tcMar>
              <w:top w:w="50" w:type="dxa"/>
              <w:left w:w="55" w:type="dxa"/>
              <w:bottom w:w="50" w:type="dxa"/>
              <w:right w:w="55" w:type="dxa"/>
            </w:tcMar>
          </w:tcPr>
          <w:p w14:paraId="5592D496"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7CF26DC2"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7B69A18F" w14:textId="77777777" w:rsidR="00F564F1" w:rsidRPr="003C50FF" w:rsidRDefault="00F564F1">
            <w:pPr>
              <w:spacing w:after="0" w:line="252" w:lineRule="auto"/>
              <w:rPr>
                <w:sz w:val="28"/>
                <w:szCs w:val="28"/>
              </w:rPr>
            </w:pPr>
          </w:p>
        </w:tc>
      </w:tr>
      <w:tr w:rsidR="00F564F1" w:rsidRPr="003C50FF" w14:paraId="17F2FE2D" w14:textId="77777777">
        <w:trPr>
          <w:jc w:val="center"/>
        </w:trPr>
        <w:tc>
          <w:tcPr>
            <w:tcW w:w="576" w:type="dxa"/>
            <w:tcMar>
              <w:top w:w="50" w:type="dxa"/>
              <w:left w:w="55" w:type="dxa"/>
              <w:bottom w:w="50" w:type="dxa"/>
              <w:right w:w="55" w:type="dxa"/>
            </w:tcMar>
          </w:tcPr>
          <w:p w14:paraId="153BF754" w14:textId="77777777" w:rsidR="00F564F1" w:rsidRPr="003C50FF" w:rsidRDefault="00000000">
            <w:pPr>
              <w:spacing w:after="0" w:line="252" w:lineRule="auto"/>
              <w:rPr>
                <w:sz w:val="28"/>
                <w:szCs w:val="28"/>
              </w:rPr>
            </w:pPr>
            <w:r w:rsidRPr="003C50FF">
              <w:rPr>
                <w:sz w:val="28"/>
                <w:szCs w:val="28"/>
              </w:rPr>
              <w:t>3</w:t>
            </w:r>
          </w:p>
        </w:tc>
        <w:tc>
          <w:tcPr>
            <w:tcW w:w="893" w:type="dxa"/>
            <w:tcMar>
              <w:top w:w="50" w:type="dxa"/>
              <w:left w:w="55" w:type="dxa"/>
              <w:bottom w:w="50" w:type="dxa"/>
              <w:right w:w="55" w:type="dxa"/>
            </w:tcMar>
          </w:tcPr>
          <w:p w14:paraId="388C1A7F"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71E150D3" w14:textId="77777777" w:rsidR="00F564F1" w:rsidRPr="003C50FF" w:rsidRDefault="00000000">
            <w:pPr>
              <w:spacing w:after="0" w:line="252" w:lineRule="auto"/>
              <w:rPr>
                <w:sz w:val="28"/>
                <w:szCs w:val="28"/>
              </w:rPr>
            </w:pPr>
            <w:r w:rsidRPr="003C50FF">
              <w:rPr>
                <w:sz w:val="28"/>
                <w:szCs w:val="28"/>
              </w:rPr>
              <w:t>Are known failure modes and uncertainty conditions documented and linked to operational controls?</w:t>
            </w:r>
          </w:p>
        </w:tc>
        <w:tc>
          <w:tcPr>
            <w:tcW w:w="922" w:type="dxa"/>
            <w:tcMar>
              <w:top w:w="50" w:type="dxa"/>
              <w:left w:w="55" w:type="dxa"/>
              <w:bottom w:w="50" w:type="dxa"/>
              <w:right w:w="55" w:type="dxa"/>
            </w:tcMar>
          </w:tcPr>
          <w:p w14:paraId="6BE6B4EC"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0CB7AEC2"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7DB8070A" w14:textId="77777777" w:rsidR="00F564F1" w:rsidRPr="003C50FF" w:rsidRDefault="00F564F1">
            <w:pPr>
              <w:spacing w:after="0" w:line="252" w:lineRule="auto"/>
              <w:rPr>
                <w:sz w:val="28"/>
                <w:szCs w:val="28"/>
              </w:rPr>
            </w:pPr>
          </w:p>
        </w:tc>
      </w:tr>
      <w:tr w:rsidR="00F564F1" w:rsidRPr="003C50FF" w14:paraId="6B0B5335" w14:textId="77777777">
        <w:trPr>
          <w:jc w:val="center"/>
        </w:trPr>
        <w:tc>
          <w:tcPr>
            <w:tcW w:w="576" w:type="dxa"/>
            <w:tcMar>
              <w:top w:w="50" w:type="dxa"/>
              <w:left w:w="55" w:type="dxa"/>
              <w:bottom w:w="50" w:type="dxa"/>
              <w:right w:w="55" w:type="dxa"/>
            </w:tcMar>
          </w:tcPr>
          <w:p w14:paraId="600DBB6B" w14:textId="77777777" w:rsidR="00F564F1" w:rsidRPr="003C50FF" w:rsidRDefault="00000000">
            <w:pPr>
              <w:spacing w:after="0" w:line="252" w:lineRule="auto"/>
              <w:rPr>
                <w:sz w:val="28"/>
                <w:szCs w:val="28"/>
              </w:rPr>
            </w:pPr>
            <w:r w:rsidRPr="003C50FF">
              <w:rPr>
                <w:sz w:val="28"/>
                <w:szCs w:val="28"/>
              </w:rPr>
              <w:t>4</w:t>
            </w:r>
          </w:p>
        </w:tc>
        <w:tc>
          <w:tcPr>
            <w:tcW w:w="893" w:type="dxa"/>
            <w:tcMar>
              <w:top w:w="50" w:type="dxa"/>
              <w:left w:w="55" w:type="dxa"/>
              <w:bottom w:w="50" w:type="dxa"/>
              <w:right w:w="55" w:type="dxa"/>
            </w:tcMar>
          </w:tcPr>
          <w:p w14:paraId="09DBE51F" w14:textId="77777777" w:rsidR="00F564F1" w:rsidRPr="003C50FF" w:rsidRDefault="00000000">
            <w:pPr>
              <w:spacing w:after="0" w:line="252" w:lineRule="auto"/>
              <w:rPr>
                <w:sz w:val="28"/>
                <w:szCs w:val="28"/>
              </w:rPr>
            </w:pPr>
            <w:r w:rsidRPr="003C50FF">
              <w:rPr>
                <w:sz w:val="28"/>
                <w:szCs w:val="28"/>
              </w:rPr>
              <w:t>Triggered</w:t>
            </w:r>
          </w:p>
        </w:tc>
        <w:tc>
          <w:tcPr>
            <w:tcW w:w="4406" w:type="dxa"/>
            <w:tcMar>
              <w:top w:w="50" w:type="dxa"/>
              <w:left w:w="55" w:type="dxa"/>
              <w:bottom w:w="50" w:type="dxa"/>
              <w:right w:w="55" w:type="dxa"/>
            </w:tcMar>
          </w:tcPr>
          <w:p w14:paraId="53F1834B" w14:textId="77777777" w:rsidR="00F564F1" w:rsidRPr="003C50FF" w:rsidRDefault="00000000">
            <w:pPr>
              <w:spacing w:after="0" w:line="252" w:lineRule="auto"/>
              <w:rPr>
                <w:sz w:val="28"/>
                <w:szCs w:val="28"/>
              </w:rPr>
            </w:pPr>
            <w:r w:rsidRPr="003C50FF">
              <w:rPr>
                <w:sz w:val="28"/>
                <w:szCs w:val="28"/>
              </w:rPr>
              <w:t>Where performance could vary across populations, sites, devices, data sources, or operating conditions, has that variation been evaluated?</w:t>
            </w:r>
          </w:p>
        </w:tc>
        <w:tc>
          <w:tcPr>
            <w:tcW w:w="922" w:type="dxa"/>
            <w:tcMar>
              <w:top w:w="50" w:type="dxa"/>
              <w:left w:w="55" w:type="dxa"/>
              <w:bottom w:w="50" w:type="dxa"/>
              <w:right w:w="55" w:type="dxa"/>
            </w:tcMar>
          </w:tcPr>
          <w:p w14:paraId="7346B474"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7A85A8AB"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74A4A2ED" w14:textId="77777777" w:rsidR="00F564F1" w:rsidRPr="003C50FF" w:rsidRDefault="00F564F1">
            <w:pPr>
              <w:spacing w:after="0" w:line="252" w:lineRule="auto"/>
              <w:rPr>
                <w:sz w:val="28"/>
                <w:szCs w:val="28"/>
              </w:rPr>
            </w:pPr>
          </w:p>
        </w:tc>
      </w:tr>
      <w:tr w:rsidR="00F564F1" w:rsidRPr="003C50FF" w14:paraId="7DE3B729" w14:textId="77777777">
        <w:trPr>
          <w:jc w:val="center"/>
        </w:trPr>
        <w:tc>
          <w:tcPr>
            <w:tcW w:w="576" w:type="dxa"/>
            <w:tcMar>
              <w:top w:w="50" w:type="dxa"/>
              <w:left w:w="55" w:type="dxa"/>
              <w:bottom w:w="50" w:type="dxa"/>
              <w:right w:w="55" w:type="dxa"/>
            </w:tcMar>
          </w:tcPr>
          <w:p w14:paraId="2C8414DC" w14:textId="77777777" w:rsidR="00F564F1" w:rsidRPr="003C50FF" w:rsidRDefault="00000000">
            <w:pPr>
              <w:spacing w:after="0" w:line="252" w:lineRule="auto"/>
              <w:rPr>
                <w:sz w:val="28"/>
                <w:szCs w:val="28"/>
              </w:rPr>
            </w:pPr>
            <w:r w:rsidRPr="003C50FF">
              <w:rPr>
                <w:sz w:val="28"/>
                <w:szCs w:val="28"/>
              </w:rPr>
              <w:t>5</w:t>
            </w:r>
          </w:p>
        </w:tc>
        <w:tc>
          <w:tcPr>
            <w:tcW w:w="893" w:type="dxa"/>
            <w:tcMar>
              <w:top w:w="50" w:type="dxa"/>
              <w:left w:w="55" w:type="dxa"/>
              <w:bottom w:w="50" w:type="dxa"/>
              <w:right w:w="55" w:type="dxa"/>
            </w:tcMar>
          </w:tcPr>
          <w:p w14:paraId="62211875" w14:textId="77777777" w:rsidR="00F564F1" w:rsidRPr="003C50FF" w:rsidRDefault="00000000">
            <w:pPr>
              <w:spacing w:after="0" w:line="252" w:lineRule="auto"/>
              <w:rPr>
                <w:sz w:val="28"/>
                <w:szCs w:val="28"/>
              </w:rPr>
            </w:pPr>
            <w:r w:rsidRPr="003C50FF">
              <w:rPr>
                <w:sz w:val="28"/>
                <w:szCs w:val="28"/>
              </w:rPr>
              <w:t>Triggered</w:t>
            </w:r>
          </w:p>
        </w:tc>
        <w:tc>
          <w:tcPr>
            <w:tcW w:w="4406" w:type="dxa"/>
            <w:tcMar>
              <w:top w:w="50" w:type="dxa"/>
              <w:left w:w="55" w:type="dxa"/>
              <w:bottom w:w="50" w:type="dxa"/>
              <w:right w:w="55" w:type="dxa"/>
            </w:tcMar>
          </w:tcPr>
          <w:p w14:paraId="2AB426DC" w14:textId="77777777" w:rsidR="00F564F1" w:rsidRPr="003C50FF" w:rsidRDefault="00000000">
            <w:pPr>
              <w:spacing w:after="0" w:line="252" w:lineRule="auto"/>
              <w:rPr>
                <w:sz w:val="28"/>
                <w:szCs w:val="28"/>
              </w:rPr>
            </w:pPr>
            <w:r w:rsidRPr="003C50FF">
              <w:rPr>
                <w:sz w:val="28"/>
                <w:szCs w:val="28"/>
              </w:rPr>
              <w:t xml:space="preserve">Could differential performance or systematic error create unequal or clinically/operati onally significant consequences for materially </w:t>
            </w:r>
            <w:r w:rsidRPr="003C50FF">
              <w:rPr>
                <w:sz w:val="28"/>
                <w:szCs w:val="28"/>
              </w:rPr>
              <w:lastRenderedPageBreak/>
              <w:t>affected groups, and if so, has it been controlled?</w:t>
            </w:r>
          </w:p>
        </w:tc>
        <w:tc>
          <w:tcPr>
            <w:tcW w:w="922" w:type="dxa"/>
            <w:tcMar>
              <w:top w:w="50" w:type="dxa"/>
              <w:left w:w="55" w:type="dxa"/>
              <w:bottom w:w="50" w:type="dxa"/>
              <w:right w:w="55" w:type="dxa"/>
            </w:tcMar>
          </w:tcPr>
          <w:p w14:paraId="5C437E0B" w14:textId="77777777" w:rsidR="00F564F1" w:rsidRPr="003C50FF" w:rsidRDefault="00000000">
            <w:pPr>
              <w:spacing w:after="0" w:line="252" w:lineRule="auto"/>
              <w:rPr>
                <w:sz w:val="28"/>
                <w:szCs w:val="28"/>
              </w:rPr>
            </w:pPr>
            <w:r w:rsidRPr="003C50FF">
              <w:rPr>
                <w:sz w:val="28"/>
                <w:szCs w:val="28"/>
              </w:rPr>
              <w:lastRenderedPageBreak/>
              <w:t>E/C/M/K</w:t>
            </w:r>
          </w:p>
        </w:tc>
        <w:tc>
          <w:tcPr>
            <w:tcW w:w="1498" w:type="dxa"/>
            <w:tcMar>
              <w:top w:w="50" w:type="dxa"/>
              <w:left w:w="55" w:type="dxa"/>
              <w:bottom w:w="50" w:type="dxa"/>
              <w:right w:w="55" w:type="dxa"/>
            </w:tcMar>
          </w:tcPr>
          <w:p w14:paraId="244747B6"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5D96D12E" w14:textId="77777777" w:rsidR="00F564F1" w:rsidRPr="003C50FF" w:rsidRDefault="00F564F1">
            <w:pPr>
              <w:spacing w:after="0" w:line="252" w:lineRule="auto"/>
              <w:rPr>
                <w:sz w:val="28"/>
                <w:szCs w:val="28"/>
              </w:rPr>
            </w:pPr>
          </w:p>
        </w:tc>
      </w:tr>
      <w:tr w:rsidR="00F564F1" w:rsidRPr="003C50FF" w14:paraId="05F1B8F7" w14:textId="77777777">
        <w:trPr>
          <w:jc w:val="center"/>
        </w:trPr>
        <w:tc>
          <w:tcPr>
            <w:tcW w:w="576" w:type="dxa"/>
            <w:tcMar>
              <w:top w:w="50" w:type="dxa"/>
              <w:left w:w="55" w:type="dxa"/>
              <w:bottom w:w="50" w:type="dxa"/>
              <w:right w:w="55" w:type="dxa"/>
            </w:tcMar>
          </w:tcPr>
          <w:p w14:paraId="23F69DDA" w14:textId="77777777" w:rsidR="00F564F1" w:rsidRPr="003C50FF" w:rsidRDefault="00000000">
            <w:pPr>
              <w:spacing w:after="0" w:line="252" w:lineRule="auto"/>
              <w:rPr>
                <w:sz w:val="28"/>
                <w:szCs w:val="28"/>
              </w:rPr>
            </w:pPr>
            <w:r w:rsidRPr="003C50FF">
              <w:rPr>
                <w:sz w:val="28"/>
                <w:szCs w:val="28"/>
              </w:rPr>
              <w:t>6</w:t>
            </w:r>
          </w:p>
        </w:tc>
        <w:tc>
          <w:tcPr>
            <w:tcW w:w="893" w:type="dxa"/>
            <w:tcMar>
              <w:top w:w="50" w:type="dxa"/>
              <w:left w:w="55" w:type="dxa"/>
              <w:bottom w:w="50" w:type="dxa"/>
              <w:right w:w="55" w:type="dxa"/>
            </w:tcMar>
          </w:tcPr>
          <w:p w14:paraId="471274B5" w14:textId="77777777" w:rsidR="00F564F1" w:rsidRPr="003C50FF" w:rsidRDefault="00000000">
            <w:pPr>
              <w:spacing w:after="0" w:line="252" w:lineRule="auto"/>
              <w:rPr>
                <w:sz w:val="28"/>
                <w:szCs w:val="28"/>
              </w:rPr>
            </w:pPr>
            <w:r w:rsidRPr="003C50FF">
              <w:rPr>
                <w:sz w:val="28"/>
                <w:szCs w:val="28"/>
              </w:rPr>
              <w:t>Triggered</w:t>
            </w:r>
          </w:p>
        </w:tc>
        <w:tc>
          <w:tcPr>
            <w:tcW w:w="4406" w:type="dxa"/>
            <w:tcMar>
              <w:top w:w="50" w:type="dxa"/>
              <w:left w:w="55" w:type="dxa"/>
              <w:bottom w:w="50" w:type="dxa"/>
              <w:right w:w="55" w:type="dxa"/>
            </w:tcMar>
          </w:tcPr>
          <w:p w14:paraId="2A142CA8" w14:textId="77777777" w:rsidR="00F564F1" w:rsidRPr="003C50FF" w:rsidRDefault="00000000">
            <w:pPr>
              <w:spacing w:after="0" w:line="252" w:lineRule="auto"/>
              <w:rPr>
                <w:sz w:val="28"/>
                <w:szCs w:val="28"/>
              </w:rPr>
            </w:pPr>
            <w:r w:rsidRPr="003C50FF">
              <w:rPr>
                <w:sz w:val="28"/>
                <w:szCs w:val="28"/>
              </w:rPr>
              <w:t>Where relevant, are training/evaluati on data provenance and material limitations sufficiently understood for the intended use?</w:t>
            </w:r>
          </w:p>
        </w:tc>
        <w:tc>
          <w:tcPr>
            <w:tcW w:w="922" w:type="dxa"/>
            <w:tcMar>
              <w:top w:w="50" w:type="dxa"/>
              <w:left w:w="55" w:type="dxa"/>
              <w:bottom w:w="50" w:type="dxa"/>
              <w:right w:w="55" w:type="dxa"/>
            </w:tcMar>
          </w:tcPr>
          <w:p w14:paraId="6301E7E5"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5B2A253D"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7AE38852" w14:textId="77777777" w:rsidR="00F564F1" w:rsidRPr="003C50FF" w:rsidRDefault="00F564F1">
            <w:pPr>
              <w:spacing w:after="0" w:line="252" w:lineRule="auto"/>
              <w:rPr>
                <w:sz w:val="28"/>
                <w:szCs w:val="28"/>
              </w:rPr>
            </w:pPr>
          </w:p>
        </w:tc>
      </w:tr>
      <w:tr w:rsidR="00F564F1" w:rsidRPr="003C50FF" w14:paraId="5E62FB17" w14:textId="77777777">
        <w:trPr>
          <w:jc w:val="center"/>
        </w:trPr>
        <w:tc>
          <w:tcPr>
            <w:tcW w:w="576" w:type="dxa"/>
            <w:tcMar>
              <w:top w:w="50" w:type="dxa"/>
              <w:left w:w="55" w:type="dxa"/>
              <w:bottom w:w="50" w:type="dxa"/>
              <w:right w:w="55" w:type="dxa"/>
            </w:tcMar>
          </w:tcPr>
          <w:p w14:paraId="255182EC" w14:textId="77777777" w:rsidR="00F564F1" w:rsidRPr="003C50FF" w:rsidRDefault="00000000">
            <w:pPr>
              <w:spacing w:after="0" w:line="252" w:lineRule="auto"/>
              <w:rPr>
                <w:sz w:val="28"/>
                <w:szCs w:val="28"/>
              </w:rPr>
            </w:pPr>
            <w:r w:rsidRPr="003C50FF">
              <w:rPr>
                <w:sz w:val="28"/>
                <w:szCs w:val="28"/>
              </w:rPr>
              <w:t>7</w:t>
            </w:r>
          </w:p>
        </w:tc>
        <w:tc>
          <w:tcPr>
            <w:tcW w:w="893" w:type="dxa"/>
            <w:tcMar>
              <w:top w:w="50" w:type="dxa"/>
              <w:left w:w="55" w:type="dxa"/>
              <w:bottom w:w="50" w:type="dxa"/>
              <w:right w:w="55" w:type="dxa"/>
            </w:tcMar>
          </w:tcPr>
          <w:p w14:paraId="43184B23"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1607486C" w14:textId="77777777" w:rsidR="00F564F1" w:rsidRPr="003C50FF" w:rsidRDefault="00000000">
            <w:pPr>
              <w:spacing w:after="0" w:line="252" w:lineRule="auto"/>
              <w:rPr>
                <w:sz w:val="28"/>
                <w:szCs w:val="28"/>
              </w:rPr>
            </w:pPr>
            <w:r w:rsidRPr="003C50FF">
              <w:rPr>
                <w:sz w:val="28"/>
                <w:szCs w:val="28"/>
              </w:rPr>
              <w:t>Can material changes to capability, thresholds, prompts, models, or decision logic be identified and governed?</w:t>
            </w:r>
          </w:p>
        </w:tc>
        <w:tc>
          <w:tcPr>
            <w:tcW w:w="922" w:type="dxa"/>
            <w:tcMar>
              <w:top w:w="50" w:type="dxa"/>
              <w:left w:w="55" w:type="dxa"/>
              <w:bottom w:w="50" w:type="dxa"/>
              <w:right w:w="55" w:type="dxa"/>
            </w:tcMar>
          </w:tcPr>
          <w:p w14:paraId="30720E62"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229E9374"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388B986A" w14:textId="77777777" w:rsidR="00F564F1" w:rsidRPr="003C50FF" w:rsidRDefault="00F564F1">
            <w:pPr>
              <w:spacing w:after="0" w:line="252" w:lineRule="auto"/>
              <w:rPr>
                <w:sz w:val="28"/>
                <w:szCs w:val="28"/>
              </w:rPr>
            </w:pPr>
          </w:p>
        </w:tc>
      </w:tr>
    </w:tbl>
    <w:p w14:paraId="1647805E" w14:textId="77777777" w:rsidR="00F564F1" w:rsidRPr="003C50FF" w:rsidRDefault="00000000">
      <w:pPr>
        <w:pStyle w:val="BlueprintHeading2"/>
        <w:rPr>
          <w:sz w:val="28"/>
          <w:szCs w:val="28"/>
        </w:rPr>
      </w:pPr>
      <w:r w:rsidRPr="003C50FF">
        <w:rPr>
          <w:sz w:val="28"/>
          <w:szCs w:val="28"/>
        </w:rPr>
        <w:t>Domain 2 - Data Foundation</w:t>
      </w:r>
    </w:p>
    <w:tbl>
      <w:tblPr>
        <w:tblW w:w="0" w:type="auto"/>
        <w:jc w:val="center"/>
        <w:tblLayout w:type="fixed"/>
        <w:tblLook w:val="04A0" w:firstRow="1" w:lastRow="0" w:firstColumn="1" w:lastColumn="0" w:noHBand="0" w:noVBand="1"/>
      </w:tblPr>
      <w:tblGrid>
        <w:gridCol w:w="576"/>
        <w:gridCol w:w="893"/>
        <w:gridCol w:w="4406"/>
        <w:gridCol w:w="922"/>
        <w:gridCol w:w="1498"/>
        <w:gridCol w:w="1987"/>
      </w:tblGrid>
      <w:tr w:rsidR="00F564F1" w:rsidRPr="003C50FF" w14:paraId="130B525B" w14:textId="77777777">
        <w:trPr>
          <w:tblHeader/>
          <w:jc w:val="center"/>
        </w:trPr>
        <w:tc>
          <w:tcPr>
            <w:tcW w:w="576" w:type="dxa"/>
            <w:shd w:val="clear" w:color="auto" w:fill="D9EAF7"/>
            <w:tcMar>
              <w:top w:w="70" w:type="dxa"/>
              <w:left w:w="55" w:type="dxa"/>
              <w:bottom w:w="75" w:type="dxa"/>
              <w:right w:w="55" w:type="dxa"/>
            </w:tcMar>
          </w:tcPr>
          <w:p w14:paraId="501455E9" w14:textId="77777777" w:rsidR="00F564F1" w:rsidRPr="003C50FF" w:rsidRDefault="00000000">
            <w:pPr>
              <w:spacing w:after="0" w:line="240" w:lineRule="auto"/>
              <w:rPr>
                <w:sz w:val="28"/>
                <w:szCs w:val="28"/>
              </w:rPr>
            </w:pPr>
            <w:r w:rsidRPr="003C50FF">
              <w:rPr>
                <w:b/>
                <w:sz w:val="28"/>
                <w:szCs w:val="28"/>
              </w:rPr>
              <w:t>#</w:t>
            </w:r>
          </w:p>
        </w:tc>
        <w:tc>
          <w:tcPr>
            <w:tcW w:w="893" w:type="dxa"/>
            <w:shd w:val="clear" w:color="auto" w:fill="D9EAF7"/>
            <w:tcMar>
              <w:top w:w="70" w:type="dxa"/>
              <w:left w:w="55" w:type="dxa"/>
              <w:bottom w:w="75" w:type="dxa"/>
              <w:right w:w="55" w:type="dxa"/>
            </w:tcMar>
          </w:tcPr>
          <w:p w14:paraId="3730BB97" w14:textId="77777777" w:rsidR="00F564F1" w:rsidRPr="003C50FF" w:rsidRDefault="00000000">
            <w:pPr>
              <w:spacing w:after="0" w:line="240" w:lineRule="auto"/>
              <w:rPr>
                <w:sz w:val="28"/>
                <w:szCs w:val="28"/>
              </w:rPr>
            </w:pPr>
            <w:r w:rsidRPr="003C50FF">
              <w:rPr>
                <w:b/>
                <w:sz w:val="28"/>
                <w:szCs w:val="28"/>
              </w:rPr>
              <w:t>Type</w:t>
            </w:r>
          </w:p>
        </w:tc>
        <w:tc>
          <w:tcPr>
            <w:tcW w:w="4406" w:type="dxa"/>
            <w:shd w:val="clear" w:color="auto" w:fill="D9EAF7"/>
            <w:tcMar>
              <w:top w:w="70" w:type="dxa"/>
              <w:left w:w="55" w:type="dxa"/>
              <w:bottom w:w="75" w:type="dxa"/>
              <w:right w:w="55" w:type="dxa"/>
            </w:tcMar>
          </w:tcPr>
          <w:p w14:paraId="63995191" w14:textId="77777777" w:rsidR="00F564F1" w:rsidRPr="003C50FF" w:rsidRDefault="00000000">
            <w:pPr>
              <w:spacing w:after="0" w:line="240" w:lineRule="auto"/>
              <w:rPr>
                <w:sz w:val="28"/>
                <w:szCs w:val="28"/>
              </w:rPr>
            </w:pPr>
            <w:r w:rsidRPr="003C50FF">
              <w:rPr>
                <w:b/>
                <w:sz w:val="28"/>
                <w:szCs w:val="28"/>
              </w:rPr>
              <w:t>Readiness question</w:t>
            </w:r>
          </w:p>
        </w:tc>
        <w:tc>
          <w:tcPr>
            <w:tcW w:w="922" w:type="dxa"/>
            <w:shd w:val="clear" w:color="auto" w:fill="D9EAF7"/>
            <w:tcMar>
              <w:top w:w="70" w:type="dxa"/>
              <w:left w:w="55" w:type="dxa"/>
              <w:bottom w:w="75" w:type="dxa"/>
              <w:right w:w="55" w:type="dxa"/>
            </w:tcMar>
          </w:tcPr>
          <w:p w14:paraId="0BDB0CFB" w14:textId="77777777" w:rsidR="00F564F1" w:rsidRPr="003C50FF" w:rsidRDefault="00000000">
            <w:pPr>
              <w:spacing w:after="0" w:line="240" w:lineRule="auto"/>
              <w:rPr>
                <w:sz w:val="28"/>
                <w:szCs w:val="28"/>
              </w:rPr>
            </w:pPr>
            <w:r w:rsidRPr="003C50FF">
              <w:rPr>
                <w:b/>
                <w:sz w:val="28"/>
                <w:szCs w:val="28"/>
              </w:rPr>
              <w:t>Status</w:t>
            </w:r>
          </w:p>
        </w:tc>
        <w:tc>
          <w:tcPr>
            <w:tcW w:w="1498" w:type="dxa"/>
            <w:shd w:val="clear" w:color="auto" w:fill="D9EAF7"/>
            <w:tcMar>
              <w:top w:w="70" w:type="dxa"/>
              <w:left w:w="55" w:type="dxa"/>
              <w:bottom w:w="75" w:type="dxa"/>
              <w:right w:w="55" w:type="dxa"/>
            </w:tcMar>
          </w:tcPr>
          <w:p w14:paraId="6D8DC2D6" w14:textId="77777777" w:rsidR="00F564F1" w:rsidRPr="003C50FF" w:rsidRDefault="00000000">
            <w:pPr>
              <w:spacing w:after="0" w:line="240" w:lineRule="auto"/>
              <w:rPr>
                <w:sz w:val="28"/>
                <w:szCs w:val="28"/>
              </w:rPr>
            </w:pPr>
            <w:r w:rsidRPr="003C50FF">
              <w:rPr>
                <w:b/>
                <w:sz w:val="28"/>
                <w:szCs w:val="28"/>
              </w:rPr>
              <w:t>Evidence</w:t>
            </w:r>
          </w:p>
        </w:tc>
        <w:tc>
          <w:tcPr>
            <w:tcW w:w="1987" w:type="dxa"/>
            <w:shd w:val="clear" w:color="auto" w:fill="D9EAF7"/>
            <w:tcMar>
              <w:top w:w="70" w:type="dxa"/>
              <w:left w:w="55" w:type="dxa"/>
              <w:bottom w:w="75" w:type="dxa"/>
              <w:right w:w="55" w:type="dxa"/>
            </w:tcMar>
          </w:tcPr>
          <w:p w14:paraId="72787AC8" w14:textId="77777777" w:rsidR="00F564F1" w:rsidRPr="003C50FF" w:rsidRDefault="00000000">
            <w:pPr>
              <w:spacing w:after="0" w:line="240" w:lineRule="auto"/>
              <w:rPr>
                <w:sz w:val="28"/>
                <w:szCs w:val="28"/>
              </w:rPr>
            </w:pPr>
            <w:r w:rsidRPr="003C50FF">
              <w:rPr>
                <w:b/>
                <w:sz w:val="28"/>
                <w:szCs w:val="28"/>
              </w:rPr>
              <w:t>Dependencies / affected requirements</w:t>
            </w:r>
          </w:p>
        </w:tc>
      </w:tr>
      <w:tr w:rsidR="00F564F1" w:rsidRPr="003C50FF" w14:paraId="5D2B81EB" w14:textId="77777777">
        <w:trPr>
          <w:jc w:val="center"/>
        </w:trPr>
        <w:tc>
          <w:tcPr>
            <w:tcW w:w="576" w:type="dxa"/>
            <w:tcMar>
              <w:top w:w="50" w:type="dxa"/>
              <w:left w:w="55" w:type="dxa"/>
              <w:bottom w:w="50" w:type="dxa"/>
              <w:right w:w="55" w:type="dxa"/>
            </w:tcMar>
          </w:tcPr>
          <w:p w14:paraId="34631EBD" w14:textId="77777777" w:rsidR="00F564F1" w:rsidRPr="003C50FF" w:rsidRDefault="00000000">
            <w:pPr>
              <w:spacing w:after="0" w:line="252" w:lineRule="auto"/>
              <w:rPr>
                <w:sz w:val="28"/>
                <w:szCs w:val="28"/>
              </w:rPr>
            </w:pPr>
            <w:r w:rsidRPr="003C50FF">
              <w:rPr>
                <w:sz w:val="28"/>
                <w:szCs w:val="28"/>
              </w:rPr>
              <w:t>8</w:t>
            </w:r>
          </w:p>
        </w:tc>
        <w:tc>
          <w:tcPr>
            <w:tcW w:w="893" w:type="dxa"/>
            <w:tcMar>
              <w:top w:w="50" w:type="dxa"/>
              <w:left w:w="55" w:type="dxa"/>
              <w:bottom w:w="50" w:type="dxa"/>
              <w:right w:w="55" w:type="dxa"/>
            </w:tcMar>
          </w:tcPr>
          <w:p w14:paraId="599EFC8B"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434B5010" w14:textId="77777777" w:rsidR="00F564F1" w:rsidRPr="003C50FF" w:rsidRDefault="00000000">
            <w:pPr>
              <w:spacing w:after="0" w:line="252" w:lineRule="auto"/>
              <w:rPr>
                <w:sz w:val="28"/>
                <w:szCs w:val="28"/>
              </w:rPr>
            </w:pPr>
            <w:r w:rsidRPr="003C50FF">
              <w:rPr>
                <w:sz w:val="28"/>
                <w:szCs w:val="28"/>
              </w:rPr>
              <w:t>Have required data elements been identified with source, owner, meaning, format, frequency, and permitted use?</w:t>
            </w:r>
          </w:p>
        </w:tc>
        <w:tc>
          <w:tcPr>
            <w:tcW w:w="922" w:type="dxa"/>
            <w:tcMar>
              <w:top w:w="50" w:type="dxa"/>
              <w:left w:w="55" w:type="dxa"/>
              <w:bottom w:w="50" w:type="dxa"/>
              <w:right w:w="55" w:type="dxa"/>
            </w:tcMar>
          </w:tcPr>
          <w:p w14:paraId="3B4B6169"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55E4CCB0"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458D6A15" w14:textId="77777777" w:rsidR="00F564F1" w:rsidRPr="003C50FF" w:rsidRDefault="00F564F1">
            <w:pPr>
              <w:spacing w:after="0" w:line="252" w:lineRule="auto"/>
              <w:rPr>
                <w:sz w:val="28"/>
                <w:szCs w:val="28"/>
              </w:rPr>
            </w:pPr>
          </w:p>
        </w:tc>
      </w:tr>
      <w:tr w:rsidR="00F564F1" w:rsidRPr="003C50FF" w14:paraId="21D3E1CA" w14:textId="77777777">
        <w:trPr>
          <w:jc w:val="center"/>
        </w:trPr>
        <w:tc>
          <w:tcPr>
            <w:tcW w:w="576" w:type="dxa"/>
            <w:tcMar>
              <w:top w:w="50" w:type="dxa"/>
              <w:left w:w="55" w:type="dxa"/>
              <w:bottom w:w="50" w:type="dxa"/>
              <w:right w:w="55" w:type="dxa"/>
            </w:tcMar>
          </w:tcPr>
          <w:p w14:paraId="6923E97D" w14:textId="77777777" w:rsidR="00F564F1" w:rsidRPr="003C50FF" w:rsidRDefault="00000000">
            <w:pPr>
              <w:spacing w:after="0" w:line="252" w:lineRule="auto"/>
              <w:rPr>
                <w:sz w:val="28"/>
                <w:szCs w:val="28"/>
              </w:rPr>
            </w:pPr>
            <w:r w:rsidRPr="003C50FF">
              <w:rPr>
                <w:sz w:val="28"/>
                <w:szCs w:val="28"/>
              </w:rPr>
              <w:t>9</w:t>
            </w:r>
          </w:p>
        </w:tc>
        <w:tc>
          <w:tcPr>
            <w:tcW w:w="893" w:type="dxa"/>
            <w:tcMar>
              <w:top w:w="50" w:type="dxa"/>
              <w:left w:w="55" w:type="dxa"/>
              <w:bottom w:w="50" w:type="dxa"/>
              <w:right w:w="55" w:type="dxa"/>
            </w:tcMar>
          </w:tcPr>
          <w:p w14:paraId="21C14770"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0EDE642A" w14:textId="77777777" w:rsidR="00F564F1" w:rsidRPr="003C50FF" w:rsidRDefault="00000000">
            <w:pPr>
              <w:spacing w:after="0" w:line="252" w:lineRule="auto"/>
              <w:rPr>
                <w:sz w:val="28"/>
                <w:szCs w:val="28"/>
              </w:rPr>
            </w:pPr>
            <w:r w:rsidRPr="003C50FF">
              <w:rPr>
                <w:sz w:val="28"/>
                <w:szCs w:val="28"/>
              </w:rPr>
              <w:t>Can required data be accessed at the point and speed needed without uncontrolled manual workarounds?</w:t>
            </w:r>
          </w:p>
        </w:tc>
        <w:tc>
          <w:tcPr>
            <w:tcW w:w="922" w:type="dxa"/>
            <w:tcMar>
              <w:top w:w="50" w:type="dxa"/>
              <w:left w:w="55" w:type="dxa"/>
              <w:bottom w:w="50" w:type="dxa"/>
              <w:right w:w="55" w:type="dxa"/>
            </w:tcMar>
          </w:tcPr>
          <w:p w14:paraId="04B555E2"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3BAC828A"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6418ADE4" w14:textId="77777777" w:rsidR="00F564F1" w:rsidRPr="003C50FF" w:rsidRDefault="00F564F1">
            <w:pPr>
              <w:spacing w:after="0" w:line="252" w:lineRule="auto"/>
              <w:rPr>
                <w:sz w:val="28"/>
                <w:szCs w:val="28"/>
              </w:rPr>
            </w:pPr>
          </w:p>
        </w:tc>
      </w:tr>
      <w:tr w:rsidR="00F564F1" w:rsidRPr="003C50FF" w14:paraId="3726FBDB" w14:textId="77777777">
        <w:trPr>
          <w:jc w:val="center"/>
        </w:trPr>
        <w:tc>
          <w:tcPr>
            <w:tcW w:w="576" w:type="dxa"/>
            <w:tcMar>
              <w:top w:w="50" w:type="dxa"/>
              <w:left w:w="55" w:type="dxa"/>
              <w:bottom w:w="50" w:type="dxa"/>
              <w:right w:w="55" w:type="dxa"/>
            </w:tcMar>
          </w:tcPr>
          <w:p w14:paraId="5889D3AE" w14:textId="77777777" w:rsidR="00F564F1" w:rsidRPr="003C50FF" w:rsidRDefault="00000000">
            <w:pPr>
              <w:spacing w:after="0" w:line="252" w:lineRule="auto"/>
              <w:rPr>
                <w:sz w:val="28"/>
                <w:szCs w:val="28"/>
              </w:rPr>
            </w:pPr>
            <w:r w:rsidRPr="003C50FF">
              <w:rPr>
                <w:sz w:val="28"/>
                <w:szCs w:val="28"/>
              </w:rPr>
              <w:t>10</w:t>
            </w:r>
          </w:p>
        </w:tc>
        <w:tc>
          <w:tcPr>
            <w:tcW w:w="893" w:type="dxa"/>
            <w:tcMar>
              <w:top w:w="50" w:type="dxa"/>
              <w:left w:w="55" w:type="dxa"/>
              <w:bottom w:w="50" w:type="dxa"/>
              <w:right w:w="55" w:type="dxa"/>
            </w:tcMar>
          </w:tcPr>
          <w:p w14:paraId="3A8A971F"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71D46317" w14:textId="77777777" w:rsidR="00F564F1" w:rsidRPr="003C50FF" w:rsidRDefault="00000000">
            <w:pPr>
              <w:spacing w:after="0" w:line="252" w:lineRule="auto"/>
              <w:rPr>
                <w:sz w:val="28"/>
                <w:szCs w:val="28"/>
              </w:rPr>
            </w:pPr>
            <w:r w:rsidRPr="003C50FF">
              <w:rPr>
                <w:sz w:val="28"/>
                <w:szCs w:val="28"/>
              </w:rPr>
              <w:t>Are completeness, accuracy, consistency, timeliness, and representativene ss requirements defined and evidenced against the architecture baseline?</w:t>
            </w:r>
          </w:p>
        </w:tc>
        <w:tc>
          <w:tcPr>
            <w:tcW w:w="922" w:type="dxa"/>
            <w:tcMar>
              <w:top w:w="50" w:type="dxa"/>
              <w:left w:w="55" w:type="dxa"/>
              <w:bottom w:w="50" w:type="dxa"/>
              <w:right w:w="55" w:type="dxa"/>
            </w:tcMar>
          </w:tcPr>
          <w:p w14:paraId="7BEA5998"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687C2051"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7CF0A641" w14:textId="77777777" w:rsidR="00F564F1" w:rsidRPr="003C50FF" w:rsidRDefault="00F564F1">
            <w:pPr>
              <w:spacing w:after="0" w:line="252" w:lineRule="auto"/>
              <w:rPr>
                <w:sz w:val="28"/>
                <w:szCs w:val="28"/>
              </w:rPr>
            </w:pPr>
          </w:p>
        </w:tc>
      </w:tr>
      <w:tr w:rsidR="00F564F1" w:rsidRPr="003C50FF" w14:paraId="5DA9F2FA" w14:textId="77777777">
        <w:trPr>
          <w:jc w:val="center"/>
        </w:trPr>
        <w:tc>
          <w:tcPr>
            <w:tcW w:w="576" w:type="dxa"/>
            <w:tcMar>
              <w:top w:w="50" w:type="dxa"/>
              <w:left w:w="55" w:type="dxa"/>
              <w:bottom w:w="50" w:type="dxa"/>
              <w:right w:w="55" w:type="dxa"/>
            </w:tcMar>
          </w:tcPr>
          <w:p w14:paraId="6D98DE4B" w14:textId="77777777" w:rsidR="00F564F1" w:rsidRPr="003C50FF" w:rsidRDefault="00000000">
            <w:pPr>
              <w:spacing w:after="0" w:line="252" w:lineRule="auto"/>
              <w:rPr>
                <w:sz w:val="28"/>
                <w:szCs w:val="28"/>
              </w:rPr>
            </w:pPr>
            <w:r w:rsidRPr="003C50FF">
              <w:rPr>
                <w:sz w:val="28"/>
                <w:szCs w:val="28"/>
              </w:rPr>
              <w:t>11</w:t>
            </w:r>
          </w:p>
        </w:tc>
        <w:tc>
          <w:tcPr>
            <w:tcW w:w="893" w:type="dxa"/>
            <w:tcMar>
              <w:top w:w="50" w:type="dxa"/>
              <w:left w:w="55" w:type="dxa"/>
              <w:bottom w:w="50" w:type="dxa"/>
              <w:right w:w="55" w:type="dxa"/>
            </w:tcMar>
          </w:tcPr>
          <w:p w14:paraId="1C94C601" w14:textId="77777777" w:rsidR="00F564F1" w:rsidRPr="003C50FF" w:rsidRDefault="00000000">
            <w:pPr>
              <w:spacing w:after="0" w:line="252" w:lineRule="auto"/>
              <w:rPr>
                <w:sz w:val="28"/>
                <w:szCs w:val="28"/>
              </w:rPr>
            </w:pPr>
            <w:r w:rsidRPr="003C50FF">
              <w:rPr>
                <w:sz w:val="28"/>
                <w:szCs w:val="28"/>
              </w:rPr>
              <w:t>Triggered</w:t>
            </w:r>
          </w:p>
        </w:tc>
        <w:tc>
          <w:tcPr>
            <w:tcW w:w="4406" w:type="dxa"/>
            <w:tcMar>
              <w:top w:w="50" w:type="dxa"/>
              <w:left w:w="55" w:type="dxa"/>
              <w:bottom w:w="50" w:type="dxa"/>
              <w:right w:w="55" w:type="dxa"/>
            </w:tcMar>
          </w:tcPr>
          <w:p w14:paraId="127CD76D" w14:textId="77777777" w:rsidR="00F564F1" w:rsidRPr="003C50FF" w:rsidRDefault="00000000">
            <w:pPr>
              <w:spacing w:after="0" w:line="252" w:lineRule="auto"/>
              <w:rPr>
                <w:sz w:val="28"/>
                <w:szCs w:val="28"/>
              </w:rPr>
            </w:pPr>
            <w:r w:rsidRPr="003C50FF">
              <w:rPr>
                <w:sz w:val="28"/>
                <w:szCs w:val="28"/>
              </w:rPr>
              <w:t>Where multiple sources must be related, can records be linked using reliable identifiers, mappings, or reconciliation logic?</w:t>
            </w:r>
          </w:p>
        </w:tc>
        <w:tc>
          <w:tcPr>
            <w:tcW w:w="922" w:type="dxa"/>
            <w:tcMar>
              <w:top w:w="50" w:type="dxa"/>
              <w:left w:w="55" w:type="dxa"/>
              <w:bottom w:w="50" w:type="dxa"/>
              <w:right w:w="55" w:type="dxa"/>
            </w:tcMar>
          </w:tcPr>
          <w:p w14:paraId="5A6139E0"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5EF638F0"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26F344FA" w14:textId="77777777" w:rsidR="00F564F1" w:rsidRPr="003C50FF" w:rsidRDefault="00F564F1">
            <w:pPr>
              <w:spacing w:after="0" w:line="252" w:lineRule="auto"/>
              <w:rPr>
                <w:sz w:val="28"/>
                <w:szCs w:val="28"/>
              </w:rPr>
            </w:pPr>
          </w:p>
        </w:tc>
      </w:tr>
      <w:tr w:rsidR="00F564F1" w:rsidRPr="003C50FF" w14:paraId="335F4C6B" w14:textId="77777777">
        <w:trPr>
          <w:jc w:val="center"/>
        </w:trPr>
        <w:tc>
          <w:tcPr>
            <w:tcW w:w="576" w:type="dxa"/>
            <w:tcMar>
              <w:top w:w="50" w:type="dxa"/>
              <w:left w:w="55" w:type="dxa"/>
              <w:bottom w:w="50" w:type="dxa"/>
              <w:right w:w="55" w:type="dxa"/>
            </w:tcMar>
          </w:tcPr>
          <w:p w14:paraId="5BDB3796" w14:textId="77777777" w:rsidR="00F564F1" w:rsidRPr="003C50FF" w:rsidRDefault="00000000">
            <w:pPr>
              <w:spacing w:after="0" w:line="252" w:lineRule="auto"/>
              <w:rPr>
                <w:sz w:val="28"/>
                <w:szCs w:val="28"/>
              </w:rPr>
            </w:pPr>
            <w:r w:rsidRPr="003C50FF">
              <w:rPr>
                <w:sz w:val="28"/>
                <w:szCs w:val="28"/>
              </w:rPr>
              <w:t>12</w:t>
            </w:r>
          </w:p>
        </w:tc>
        <w:tc>
          <w:tcPr>
            <w:tcW w:w="893" w:type="dxa"/>
            <w:tcMar>
              <w:top w:w="50" w:type="dxa"/>
              <w:left w:w="55" w:type="dxa"/>
              <w:bottom w:w="50" w:type="dxa"/>
              <w:right w:w="55" w:type="dxa"/>
            </w:tcMar>
          </w:tcPr>
          <w:p w14:paraId="03F05C5F"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37146B0D" w14:textId="77777777" w:rsidR="00F564F1" w:rsidRPr="003C50FF" w:rsidRDefault="00000000">
            <w:pPr>
              <w:spacing w:after="0" w:line="252" w:lineRule="auto"/>
              <w:rPr>
                <w:sz w:val="28"/>
                <w:szCs w:val="28"/>
              </w:rPr>
            </w:pPr>
            <w:r w:rsidRPr="003C50FF">
              <w:rPr>
                <w:sz w:val="28"/>
                <w:szCs w:val="28"/>
              </w:rPr>
              <w:t xml:space="preserve">Are validation and exception paths </w:t>
            </w:r>
            <w:r w:rsidRPr="003C50FF">
              <w:rPr>
                <w:sz w:val="28"/>
                <w:szCs w:val="28"/>
              </w:rPr>
              <w:lastRenderedPageBreak/>
              <w:t>defined for missing, inconsistent, duplicate, anomalous, or out-of-range information before it influences output?</w:t>
            </w:r>
          </w:p>
        </w:tc>
        <w:tc>
          <w:tcPr>
            <w:tcW w:w="922" w:type="dxa"/>
            <w:tcMar>
              <w:top w:w="50" w:type="dxa"/>
              <w:left w:w="55" w:type="dxa"/>
              <w:bottom w:w="50" w:type="dxa"/>
              <w:right w:w="55" w:type="dxa"/>
            </w:tcMar>
          </w:tcPr>
          <w:p w14:paraId="255B9097" w14:textId="77777777" w:rsidR="00F564F1" w:rsidRPr="003C50FF" w:rsidRDefault="00000000">
            <w:pPr>
              <w:spacing w:after="0" w:line="252" w:lineRule="auto"/>
              <w:rPr>
                <w:sz w:val="28"/>
                <w:szCs w:val="28"/>
              </w:rPr>
            </w:pPr>
            <w:r w:rsidRPr="003C50FF">
              <w:rPr>
                <w:sz w:val="28"/>
                <w:szCs w:val="28"/>
              </w:rPr>
              <w:lastRenderedPageBreak/>
              <w:t>E/C/</w:t>
            </w:r>
            <w:r w:rsidRPr="003C50FF">
              <w:rPr>
                <w:sz w:val="28"/>
                <w:szCs w:val="28"/>
              </w:rPr>
              <w:lastRenderedPageBreak/>
              <w:t>M/K</w:t>
            </w:r>
          </w:p>
        </w:tc>
        <w:tc>
          <w:tcPr>
            <w:tcW w:w="1498" w:type="dxa"/>
            <w:tcMar>
              <w:top w:w="50" w:type="dxa"/>
              <w:left w:w="55" w:type="dxa"/>
              <w:bottom w:w="50" w:type="dxa"/>
              <w:right w:w="55" w:type="dxa"/>
            </w:tcMar>
          </w:tcPr>
          <w:p w14:paraId="44C6B38B"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15E2A84D" w14:textId="77777777" w:rsidR="00F564F1" w:rsidRPr="003C50FF" w:rsidRDefault="00F564F1">
            <w:pPr>
              <w:spacing w:after="0" w:line="252" w:lineRule="auto"/>
              <w:rPr>
                <w:sz w:val="28"/>
                <w:szCs w:val="28"/>
              </w:rPr>
            </w:pPr>
          </w:p>
        </w:tc>
      </w:tr>
      <w:tr w:rsidR="00F564F1" w:rsidRPr="003C50FF" w14:paraId="60640E8F" w14:textId="77777777">
        <w:trPr>
          <w:jc w:val="center"/>
        </w:trPr>
        <w:tc>
          <w:tcPr>
            <w:tcW w:w="576" w:type="dxa"/>
            <w:tcMar>
              <w:top w:w="50" w:type="dxa"/>
              <w:left w:w="55" w:type="dxa"/>
              <w:bottom w:w="50" w:type="dxa"/>
              <w:right w:w="55" w:type="dxa"/>
            </w:tcMar>
          </w:tcPr>
          <w:p w14:paraId="6A03726B" w14:textId="77777777" w:rsidR="00F564F1" w:rsidRPr="003C50FF" w:rsidRDefault="00000000">
            <w:pPr>
              <w:spacing w:after="0" w:line="252" w:lineRule="auto"/>
              <w:rPr>
                <w:sz w:val="28"/>
                <w:szCs w:val="28"/>
              </w:rPr>
            </w:pPr>
            <w:r w:rsidRPr="003C50FF">
              <w:rPr>
                <w:sz w:val="28"/>
                <w:szCs w:val="28"/>
              </w:rPr>
              <w:t>13</w:t>
            </w:r>
          </w:p>
        </w:tc>
        <w:tc>
          <w:tcPr>
            <w:tcW w:w="893" w:type="dxa"/>
            <w:tcMar>
              <w:top w:w="50" w:type="dxa"/>
              <w:left w:w="55" w:type="dxa"/>
              <w:bottom w:w="50" w:type="dxa"/>
              <w:right w:w="55" w:type="dxa"/>
            </w:tcMar>
          </w:tcPr>
          <w:p w14:paraId="21497300"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19CD91B5" w14:textId="77777777" w:rsidR="00F564F1" w:rsidRPr="003C50FF" w:rsidRDefault="00000000">
            <w:pPr>
              <w:spacing w:after="0" w:line="252" w:lineRule="auto"/>
              <w:rPr>
                <w:sz w:val="28"/>
                <w:szCs w:val="28"/>
              </w:rPr>
            </w:pPr>
            <w:r w:rsidRPr="003C50FF">
              <w:rPr>
                <w:sz w:val="28"/>
                <w:szCs w:val="28"/>
              </w:rPr>
              <w:t>Can material data be traced to source and can significant transformations or corrections be reconstructed?</w:t>
            </w:r>
          </w:p>
        </w:tc>
        <w:tc>
          <w:tcPr>
            <w:tcW w:w="922" w:type="dxa"/>
            <w:tcMar>
              <w:top w:w="50" w:type="dxa"/>
              <w:left w:w="55" w:type="dxa"/>
              <w:bottom w:w="50" w:type="dxa"/>
              <w:right w:w="55" w:type="dxa"/>
            </w:tcMar>
          </w:tcPr>
          <w:p w14:paraId="7E5B83E6"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17E002C5"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07D70EEB" w14:textId="77777777" w:rsidR="00F564F1" w:rsidRPr="003C50FF" w:rsidRDefault="00F564F1">
            <w:pPr>
              <w:spacing w:after="0" w:line="252" w:lineRule="auto"/>
              <w:rPr>
                <w:sz w:val="28"/>
                <w:szCs w:val="28"/>
              </w:rPr>
            </w:pPr>
          </w:p>
        </w:tc>
      </w:tr>
    </w:tbl>
    <w:p w14:paraId="798F5ED6" w14:textId="77777777" w:rsidR="00F564F1" w:rsidRPr="003C50FF" w:rsidRDefault="00000000">
      <w:pPr>
        <w:pStyle w:val="BlueprintHeading2"/>
        <w:rPr>
          <w:sz w:val="28"/>
          <w:szCs w:val="28"/>
        </w:rPr>
      </w:pPr>
      <w:r w:rsidRPr="003C50FF">
        <w:rPr>
          <w:sz w:val="28"/>
          <w:szCs w:val="28"/>
        </w:rPr>
        <w:t>Domain 3 - Systems &amp; Interoperability</w:t>
      </w:r>
    </w:p>
    <w:tbl>
      <w:tblPr>
        <w:tblW w:w="0" w:type="auto"/>
        <w:jc w:val="center"/>
        <w:tblLayout w:type="fixed"/>
        <w:tblLook w:val="04A0" w:firstRow="1" w:lastRow="0" w:firstColumn="1" w:lastColumn="0" w:noHBand="0" w:noVBand="1"/>
      </w:tblPr>
      <w:tblGrid>
        <w:gridCol w:w="576"/>
        <w:gridCol w:w="893"/>
        <w:gridCol w:w="4406"/>
        <w:gridCol w:w="922"/>
        <w:gridCol w:w="1498"/>
        <w:gridCol w:w="1987"/>
      </w:tblGrid>
      <w:tr w:rsidR="00F564F1" w:rsidRPr="003C50FF" w14:paraId="6A7FA9E6" w14:textId="77777777">
        <w:trPr>
          <w:tblHeader/>
          <w:jc w:val="center"/>
        </w:trPr>
        <w:tc>
          <w:tcPr>
            <w:tcW w:w="576" w:type="dxa"/>
            <w:shd w:val="clear" w:color="auto" w:fill="D9EAF7"/>
            <w:tcMar>
              <w:top w:w="70" w:type="dxa"/>
              <w:left w:w="55" w:type="dxa"/>
              <w:bottom w:w="75" w:type="dxa"/>
              <w:right w:w="55" w:type="dxa"/>
            </w:tcMar>
          </w:tcPr>
          <w:p w14:paraId="0C361E3F" w14:textId="77777777" w:rsidR="00F564F1" w:rsidRPr="003C50FF" w:rsidRDefault="00000000">
            <w:pPr>
              <w:spacing w:after="0" w:line="240" w:lineRule="auto"/>
              <w:rPr>
                <w:sz w:val="28"/>
                <w:szCs w:val="28"/>
              </w:rPr>
            </w:pPr>
            <w:r w:rsidRPr="003C50FF">
              <w:rPr>
                <w:b/>
                <w:sz w:val="28"/>
                <w:szCs w:val="28"/>
              </w:rPr>
              <w:t>#</w:t>
            </w:r>
          </w:p>
        </w:tc>
        <w:tc>
          <w:tcPr>
            <w:tcW w:w="893" w:type="dxa"/>
            <w:shd w:val="clear" w:color="auto" w:fill="D9EAF7"/>
            <w:tcMar>
              <w:top w:w="70" w:type="dxa"/>
              <w:left w:w="55" w:type="dxa"/>
              <w:bottom w:w="75" w:type="dxa"/>
              <w:right w:w="55" w:type="dxa"/>
            </w:tcMar>
          </w:tcPr>
          <w:p w14:paraId="13331CF3" w14:textId="77777777" w:rsidR="00F564F1" w:rsidRPr="003C50FF" w:rsidRDefault="00000000">
            <w:pPr>
              <w:spacing w:after="0" w:line="240" w:lineRule="auto"/>
              <w:rPr>
                <w:sz w:val="28"/>
                <w:szCs w:val="28"/>
              </w:rPr>
            </w:pPr>
            <w:r w:rsidRPr="003C50FF">
              <w:rPr>
                <w:b/>
                <w:sz w:val="28"/>
                <w:szCs w:val="28"/>
              </w:rPr>
              <w:t>Type</w:t>
            </w:r>
          </w:p>
        </w:tc>
        <w:tc>
          <w:tcPr>
            <w:tcW w:w="4406" w:type="dxa"/>
            <w:shd w:val="clear" w:color="auto" w:fill="D9EAF7"/>
            <w:tcMar>
              <w:top w:w="70" w:type="dxa"/>
              <w:left w:w="55" w:type="dxa"/>
              <w:bottom w:w="75" w:type="dxa"/>
              <w:right w:w="55" w:type="dxa"/>
            </w:tcMar>
          </w:tcPr>
          <w:p w14:paraId="2AEA4363" w14:textId="77777777" w:rsidR="00F564F1" w:rsidRPr="003C50FF" w:rsidRDefault="00000000">
            <w:pPr>
              <w:spacing w:after="0" w:line="240" w:lineRule="auto"/>
              <w:rPr>
                <w:sz w:val="28"/>
                <w:szCs w:val="28"/>
              </w:rPr>
            </w:pPr>
            <w:r w:rsidRPr="003C50FF">
              <w:rPr>
                <w:b/>
                <w:sz w:val="28"/>
                <w:szCs w:val="28"/>
              </w:rPr>
              <w:t>Readiness question</w:t>
            </w:r>
          </w:p>
        </w:tc>
        <w:tc>
          <w:tcPr>
            <w:tcW w:w="922" w:type="dxa"/>
            <w:shd w:val="clear" w:color="auto" w:fill="D9EAF7"/>
            <w:tcMar>
              <w:top w:w="70" w:type="dxa"/>
              <w:left w:w="55" w:type="dxa"/>
              <w:bottom w:w="75" w:type="dxa"/>
              <w:right w:w="55" w:type="dxa"/>
            </w:tcMar>
          </w:tcPr>
          <w:p w14:paraId="7827EDC6" w14:textId="77777777" w:rsidR="00F564F1" w:rsidRPr="003C50FF" w:rsidRDefault="00000000">
            <w:pPr>
              <w:spacing w:after="0" w:line="240" w:lineRule="auto"/>
              <w:rPr>
                <w:sz w:val="28"/>
                <w:szCs w:val="28"/>
              </w:rPr>
            </w:pPr>
            <w:r w:rsidRPr="003C50FF">
              <w:rPr>
                <w:b/>
                <w:sz w:val="28"/>
                <w:szCs w:val="28"/>
              </w:rPr>
              <w:t>Status</w:t>
            </w:r>
          </w:p>
        </w:tc>
        <w:tc>
          <w:tcPr>
            <w:tcW w:w="1498" w:type="dxa"/>
            <w:shd w:val="clear" w:color="auto" w:fill="D9EAF7"/>
            <w:tcMar>
              <w:top w:w="70" w:type="dxa"/>
              <w:left w:w="55" w:type="dxa"/>
              <w:bottom w:w="75" w:type="dxa"/>
              <w:right w:w="55" w:type="dxa"/>
            </w:tcMar>
          </w:tcPr>
          <w:p w14:paraId="2ED9C9B4" w14:textId="77777777" w:rsidR="00F564F1" w:rsidRPr="003C50FF" w:rsidRDefault="00000000">
            <w:pPr>
              <w:spacing w:after="0" w:line="240" w:lineRule="auto"/>
              <w:rPr>
                <w:sz w:val="28"/>
                <w:szCs w:val="28"/>
              </w:rPr>
            </w:pPr>
            <w:r w:rsidRPr="003C50FF">
              <w:rPr>
                <w:b/>
                <w:sz w:val="28"/>
                <w:szCs w:val="28"/>
              </w:rPr>
              <w:t>Evidence</w:t>
            </w:r>
          </w:p>
        </w:tc>
        <w:tc>
          <w:tcPr>
            <w:tcW w:w="1987" w:type="dxa"/>
            <w:shd w:val="clear" w:color="auto" w:fill="D9EAF7"/>
            <w:tcMar>
              <w:top w:w="70" w:type="dxa"/>
              <w:left w:w="55" w:type="dxa"/>
              <w:bottom w:w="75" w:type="dxa"/>
              <w:right w:w="55" w:type="dxa"/>
            </w:tcMar>
          </w:tcPr>
          <w:p w14:paraId="741BD322" w14:textId="77777777" w:rsidR="00F564F1" w:rsidRPr="003C50FF" w:rsidRDefault="00000000">
            <w:pPr>
              <w:spacing w:after="0" w:line="240" w:lineRule="auto"/>
              <w:rPr>
                <w:sz w:val="28"/>
                <w:szCs w:val="28"/>
              </w:rPr>
            </w:pPr>
            <w:r w:rsidRPr="003C50FF">
              <w:rPr>
                <w:b/>
                <w:sz w:val="28"/>
                <w:szCs w:val="28"/>
              </w:rPr>
              <w:t>Dependencies / affected requirements</w:t>
            </w:r>
          </w:p>
        </w:tc>
      </w:tr>
      <w:tr w:rsidR="00F564F1" w:rsidRPr="003C50FF" w14:paraId="444B4FCA" w14:textId="77777777">
        <w:trPr>
          <w:jc w:val="center"/>
        </w:trPr>
        <w:tc>
          <w:tcPr>
            <w:tcW w:w="576" w:type="dxa"/>
            <w:tcMar>
              <w:top w:w="50" w:type="dxa"/>
              <w:left w:w="55" w:type="dxa"/>
              <w:bottom w:w="50" w:type="dxa"/>
              <w:right w:w="55" w:type="dxa"/>
            </w:tcMar>
          </w:tcPr>
          <w:p w14:paraId="3EA5C1C9" w14:textId="77777777" w:rsidR="00F564F1" w:rsidRPr="003C50FF" w:rsidRDefault="00000000">
            <w:pPr>
              <w:spacing w:after="0" w:line="252" w:lineRule="auto"/>
              <w:rPr>
                <w:sz w:val="28"/>
                <w:szCs w:val="28"/>
              </w:rPr>
            </w:pPr>
            <w:r w:rsidRPr="003C50FF">
              <w:rPr>
                <w:sz w:val="28"/>
                <w:szCs w:val="28"/>
              </w:rPr>
              <w:t>14</w:t>
            </w:r>
          </w:p>
        </w:tc>
        <w:tc>
          <w:tcPr>
            <w:tcW w:w="893" w:type="dxa"/>
            <w:tcMar>
              <w:top w:w="50" w:type="dxa"/>
              <w:left w:w="55" w:type="dxa"/>
              <w:bottom w:w="50" w:type="dxa"/>
              <w:right w:w="55" w:type="dxa"/>
            </w:tcMar>
          </w:tcPr>
          <w:p w14:paraId="7807FEB4"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65C3328E" w14:textId="77777777" w:rsidR="00F564F1" w:rsidRPr="003C50FF" w:rsidRDefault="00000000">
            <w:pPr>
              <w:spacing w:after="0" w:line="252" w:lineRule="auto"/>
              <w:rPr>
                <w:sz w:val="28"/>
                <w:szCs w:val="28"/>
              </w:rPr>
            </w:pPr>
            <w:r w:rsidRPr="003C50FF">
              <w:rPr>
                <w:sz w:val="28"/>
                <w:szCs w:val="28"/>
              </w:rPr>
              <w:t>Have all systems that provide data, receive outputs, or depend on the capability been mapped?</w:t>
            </w:r>
          </w:p>
        </w:tc>
        <w:tc>
          <w:tcPr>
            <w:tcW w:w="922" w:type="dxa"/>
            <w:tcMar>
              <w:top w:w="50" w:type="dxa"/>
              <w:left w:w="55" w:type="dxa"/>
              <w:bottom w:w="50" w:type="dxa"/>
              <w:right w:w="55" w:type="dxa"/>
            </w:tcMar>
          </w:tcPr>
          <w:p w14:paraId="0C775279"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58A39A1D"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175C202E" w14:textId="77777777" w:rsidR="00F564F1" w:rsidRPr="003C50FF" w:rsidRDefault="00F564F1">
            <w:pPr>
              <w:spacing w:after="0" w:line="252" w:lineRule="auto"/>
              <w:rPr>
                <w:sz w:val="28"/>
                <w:szCs w:val="28"/>
              </w:rPr>
            </w:pPr>
          </w:p>
        </w:tc>
      </w:tr>
      <w:tr w:rsidR="00F564F1" w:rsidRPr="003C50FF" w14:paraId="4EBF3FFE" w14:textId="77777777">
        <w:trPr>
          <w:jc w:val="center"/>
        </w:trPr>
        <w:tc>
          <w:tcPr>
            <w:tcW w:w="576" w:type="dxa"/>
            <w:tcMar>
              <w:top w:w="50" w:type="dxa"/>
              <w:left w:w="55" w:type="dxa"/>
              <w:bottom w:w="50" w:type="dxa"/>
              <w:right w:w="55" w:type="dxa"/>
            </w:tcMar>
          </w:tcPr>
          <w:p w14:paraId="1840D260" w14:textId="77777777" w:rsidR="00F564F1" w:rsidRPr="003C50FF" w:rsidRDefault="00000000">
            <w:pPr>
              <w:spacing w:after="0" w:line="252" w:lineRule="auto"/>
              <w:rPr>
                <w:sz w:val="28"/>
                <w:szCs w:val="28"/>
              </w:rPr>
            </w:pPr>
            <w:r w:rsidRPr="003C50FF">
              <w:rPr>
                <w:sz w:val="28"/>
                <w:szCs w:val="28"/>
              </w:rPr>
              <w:t>15</w:t>
            </w:r>
          </w:p>
        </w:tc>
        <w:tc>
          <w:tcPr>
            <w:tcW w:w="893" w:type="dxa"/>
            <w:tcMar>
              <w:top w:w="50" w:type="dxa"/>
              <w:left w:w="55" w:type="dxa"/>
              <w:bottom w:w="50" w:type="dxa"/>
              <w:right w:w="55" w:type="dxa"/>
            </w:tcMar>
          </w:tcPr>
          <w:p w14:paraId="09D36620"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0E01846A" w14:textId="77777777" w:rsidR="00F564F1" w:rsidRPr="003C50FF" w:rsidRDefault="00000000">
            <w:pPr>
              <w:spacing w:after="0" w:line="252" w:lineRule="auto"/>
              <w:rPr>
                <w:sz w:val="28"/>
                <w:szCs w:val="28"/>
              </w:rPr>
            </w:pPr>
            <w:r w:rsidRPr="003C50FF">
              <w:rPr>
                <w:sz w:val="28"/>
                <w:szCs w:val="28"/>
              </w:rPr>
              <w:t>Are interfaces, standards, identifiers, data contracts, and timing requirements sufficient for required exchange?</w:t>
            </w:r>
          </w:p>
        </w:tc>
        <w:tc>
          <w:tcPr>
            <w:tcW w:w="922" w:type="dxa"/>
            <w:tcMar>
              <w:top w:w="50" w:type="dxa"/>
              <w:left w:w="55" w:type="dxa"/>
              <w:bottom w:w="50" w:type="dxa"/>
              <w:right w:w="55" w:type="dxa"/>
            </w:tcMar>
          </w:tcPr>
          <w:p w14:paraId="6B417F1E"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4AB68CF8"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584AF5A9" w14:textId="77777777" w:rsidR="00F564F1" w:rsidRPr="003C50FF" w:rsidRDefault="00F564F1">
            <w:pPr>
              <w:spacing w:after="0" w:line="252" w:lineRule="auto"/>
              <w:rPr>
                <w:sz w:val="28"/>
                <w:szCs w:val="28"/>
              </w:rPr>
            </w:pPr>
          </w:p>
        </w:tc>
      </w:tr>
      <w:tr w:rsidR="00F564F1" w:rsidRPr="003C50FF" w14:paraId="066972FA" w14:textId="77777777">
        <w:trPr>
          <w:jc w:val="center"/>
        </w:trPr>
        <w:tc>
          <w:tcPr>
            <w:tcW w:w="576" w:type="dxa"/>
            <w:tcMar>
              <w:top w:w="50" w:type="dxa"/>
              <w:left w:w="55" w:type="dxa"/>
              <w:bottom w:w="50" w:type="dxa"/>
              <w:right w:w="55" w:type="dxa"/>
            </w:tcMar>
          </w:tcPr>
          <w:p w14:paraId="1A06C6D2" w14:textId="77777777" w:rsidR="00F564F1" w:rsidRPr="003C50FF" w:rsidRDefault="00000000">
            <w:pPr>
              <w:spacing w:after="0" w:line="252" w:lineRule="auto"/>
              <w:rPr>
                <w:sz w:val="28"/>
                <w:szCs w:val="28"/>
              </w:rPr>
            </w:pPr>
            <w:r w:rsidRPr="003C50FF">
              <w:rPr>
                <w:sz w:val="28"/>
                <w:szCs w:val="28"/>
              </w:rPr>
              <w:t>16</w:t>
            </w:r>
          </w:p>
        </w:tc>
        <w:tc>
          <w:tcPr>
            <w:tcW w:w="893" w:type="dxa"/>
            <w:tcMar>
              <w:top w:w="50" w:type="dxa"/>
              <w:left w:w="55" w:type="dxa"/>
              <w:bottom w:w="50" w:type="dxa"/>
              <w:right w:w="55" w:type="dxa"/>
            </w:tcMar>
          </w:tcPr>
          <w:p w14:paraId="11062E13" w14:textId="77777777" w:rsidR="00F564F1" w:rsidRPr="003C50FF" w:rsidRDefault="00000000">
            <w:pPr>
              <w:spacing w:after="0" w:line="252" w:lineRule="auto"/>
              <w:rPr>
                <w:sz w:val="28"/>
                <w:szCs w:val="28"/>
              </w:rPr>
            </w:pPr>
            <w:r w:rsidRPr="003C50FF">
              <w:rPr>
                <w:sz w:val="28"/>
                <w:szCs w:val="28"/>
              </w:rPr>
              <w:t>Triggered</w:t>
            </w:r>
          </w:p>
        </w:tc>
        <w:tc>
          <w:tcPr>
            <w:tcW w:w="4406" w:type="dxa"/>
            <w:tcMar>
              <w:top w:w="50" w:type="dxa"/>
              <w:left w:w="55" w:type="dxa"/>
              <w:bottom w:w="50" w:type="dxa"/>
              <w:right w:w="55" w:type="dxa"/>
            </w:tcMar>
          </w:tcPr>
          <w:p w14:paraId="352242D4" w14:textId="77777777" w:rsidR="00F564F1" w:rsidRPr="003C50FF" w:rsidRDefault="00000000">
            <w:pPr>
              <w:spacing w:after="0" w:line="252" w:lineRule="auto"/>
              <w:rPr>
                <w:sz w:val="28"/>
                <w:szCs w:val="28"/>
              </w:rPr>
            </w:pPr>
            <w:r w:rsidRPr="003C50FF">
              <w:rPr>
                <w:sz w:val="28"/>
                <w:szCs w:val="28"/>
              </w:rPr>
              <w:t>Are legacy-system, manual-transfer, proprietary-format, or unavailable-interface dependencies identified and addressed?</w:t>
            </w:r>
          </w:p>
        </w:tc>
        <w:tc>
          <w:tcPr>
            <w:tcW w:w="922" w:type="dxa"/>
            <w:tcMar>
              <w:top w:w="50" w:type="dxa"/>
              <w:left w:w="55" w:type="dxa"/>
              <w:bottom w:w="50" w:type="dxa"/>
              <w:right w:w="55" w:type="dxa"/>
            </w:tcMar>
          </w:tcPr>
          <w:p w14:paraId="7E6A9421"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59C1C360"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797130C8" w14:textId="77777777" w:rsidR="00F564F1" w:rsidRPr="003C50FF" w:rsidRDefault="00F564F1">
            <w:pPr>
              <w:spacing w:after="0" w:line="252" w:lineRule="auto"/>
              <w:rPr>
                <w:sz w:val="28"/>
                <w:szCs w:val="28"/>
              </w:rPr>
            </w:pPr>
          </w:p>
        </w:tc>
      </w:tr>
      <w:tr w:rsidR="00F564F1" w:rsidRPr="003C50FF" w14:paraId="1D623C41" w14:textId="77777777">
        <w:trPr>
          <w:jc w:val="center"/>
        </w:trPr>
        <w:tc>
          <w:tcPr>
            <w:tcW w:w="576" w:type="dxa"/>
            <w:tcMar>
              <w:top w:w="50" w:type="dxa"/>
              <w:left w:w="55" w:type="dxa"/>
              <w:bottom w:w="50" w:type="dxa"/>
              <w:right w:w="55" w:type="dxa"/>
            </w:tcMar>
          </w:tcPr>
          <w:p w14:paraId="166CA04A" w14:textId="77777777" w:rsidR="00F564F1" w:rsidRPr="003C50FF" w:rsidRDefault="00000000">
            <w:pPr>
              <w:spacing w:after="0" w:line="252" w:lineRule="auto"/>
              <w:rPr>
                <w:sz w:val="28"/>
                <w:szCs w:val="28"/>
              </w:rPr>
            </w:pPr>
            <w:r w:rsidRPr="003C50FF">
              <w:rPr>
                <w:sz w:val="28"/>
                <w:szCs w:val="28"/>
              </w:rPr>
              <w:t>17</w:t>
            </w:r>
          </w:p>
        </w:tc>
        <w:tc>
          <w:tcPr>
            <w:tcW w:w="893" w:type="dxa"/>
            <w:tcMar>
              <w:top w:w="50" w:type="dxa"/>
              <w:left w:w="55" w:type="dxa"/>
              <w:bottom w:w="50" w:type="dxa"/>
              <w:right w:w="55" w:type="dxa"/>
            </w:tcMar>
          </w:tcPr>
          <w:p w14:paraId="604DE496"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2747470E" w14:textId="77777777" w:rsidR="00F564F1" w:rsidRPr="003C50FF" w:rsidRDefault="00000000">
            <w:pPr>
              <w:spacing w:after="0" w:line="252" w:lineRule="auto"/>
              <w:rPr>
                <w:sz w:val="28"/>
                <w:szCs w:val="28"/>
              </w:rPr>
            </w:pPr>
            <w:r w:rsidRPr="003C50FF">
              <w:rPr>
                <w:sz w:val="28"/>
                <w:szCs w:val="28"/>
              </w:rPr>
              <w:t>Can delayed, duplicate, partial, conflicting, or failed exchanges be detected and handled without silent corruption?</w:t>
            </w:r>
          </w:p>
        </w:tc>
        <w:tc>
          <w:tcPr>
            <w:tcW w:w="922" w:type="dxa"/>
            <w:tcMar>
              <w:top w:w="50" w:type="dxa"/>
              <w:left w:w="55" w:type="dxa"/>
              <w:bottom w:w="50" w:type="dxa"/>
              <w:right w:w="55" w:type="dxa"/>
            </w:tcMar>
          </w:tcPr>
          <w:p w14:paraId="747DA186"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12AA8FC9"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345AE078" w14:textId="77777777" w:rsidR="00F564F1" w:rsidRPr="003C50FF" w:rsidRDefault="00F564F1">
            <w:pPr>
              <w:spacing w:after="0" w:line="252" w:lineRule="auto"/>
              <w:rPr>
                <w:sz w:val="28"/>
                <w:szCs w:val="28"/>
              </w:rPr>
            </w:pPr>
          </w:p>
        </w:tc>
      </w:tr>
      <w:tr w:rsidR="00F564F1" w:rsidRPr="003C50FF" w14:paraId="3E8E4884" w14:textId="77777777">
        <w:trPr>
          <w:jc w:val="center"/>
        </w:trPr>
        <w:tc>
          <w:tcPr>
            <w:tcW w:w="576" w:type="dxa"/>
            <w:tcMar>
              <w:top w:w="50" w:type="dxa"/>
              <w:left w:w="55" w:type="dxa"/>
              <w:bottom w:w="50" w:type="dxa"/>
              <w:right w:w="55" w:type="dxa"/>
            </w:tcMar>
          </w:tcPr>
          <w:p w14:paraId="5CAE493A" w14:textId="77777777" w:rsidR="00F564F1" w:rsidRPr="003C50FF" w:rsidRDefault="00000000">
            <w:pPr>
              <w:spacing w:after="0" w:line="252" w:lineRule="auto"/>
              <w:rPr>
                <w:sz w:val="28"/>
                <w:szCs w:val="28"/>
              </w:rPr>
            </w:pPr>
            <w:r w:rsidRPr="003C50FF">
              <w:rPr>
                <w:sz w:val="28"/>
                <w:szCs w:val="28"/>
              </w:rPr>
              <w:t>18</w:t>
            </w:r>
          </w:p>
        </w:tc>
        <w:tc>
          <w:tcPr>
            <w:tcW w:w="893" w:type="dxa"/>
            <w:tcMar>
              <w:top w:w="50" w:type="dxa"/>
              <w:left w:w="55" w:type="dxa"/>
              <w:bottom w:w="50" w:type="dxa"/>
              <w:right w:w="55" w:type="dxa"/>
            </w:tcMar>
          </w:tcPr>
          <w:p w14:paraId="253C1814" w14:textId="77777777" w:rsidR="00F564F1" w:rsidRPr="003C50FF" w:rsidRDefault="00000000">
            <w:pPr>
              <w:spacing w:after="0" w:line="252" w:lineRule="auto"/>
              <w:rPr>
                <w:sz w:val="28"/>
                <w:szCs w:val="28"/>
              </w:rPr>
            </w:pPr>
            <w:r w:rsidRPr="003C50FF">
              <w:rPr>
                <w:sz w:val="28"/>
                <w:szCs w:val="28"/>
              </w:rPr>
              <w:t>Triggered</w:t>
            </w:r>
          </w:p>
        </w:tc>
        <w:tc>
          <w:tcPr>
            <w:tcW w:w="4406" w:type="dxa"/>
            <w:tcMar>
              <w:top w:w="50" w:type="dxa"/>
              <w:left w:w="55" w:type="dxa"/>
              <w:bottom w:w="50" w:type="dxa"/>
              <w:right w:w="55" w:type="dxa"/>
            </w:tcMar>
          </w:tcPr>
          <w:p w14:paraId="0D748139" w14:textId="77777777" w:rsidR="00F564F1" w:rsidRPr="003C50FF" w:rsidRDefault="00000000">
            <w:pPr>
              <w:spacing w:after="0" w:line="252" w:lineRule="auto"/>
              <w:rPr>
                <w:sz w:val="28"/>
                <w:szCs w:val="28"/>
              </w:rPr>
            </w:pPr>
            <w:r w:rsidRPr="003C50FF">
              <w:rPr>
                <w:sz w:val="28"/>
                <w:szCs w:val="28"/>
              </w:rPr>
              <w:t xml:space="preserve">Can the architecture support </w:t>
            </w:r>
            <w:proofErr w:type="gramStart"/>
            <w:r w:rsidRPr="003C50FF">
              <w:rPr>
                <w:sz w:val="28"/>
                <w:szCs w:val="28"/>
              </w:rPr>
              <w:t>required</w:t>
            </w:r>
            <w:proofErr w:type="gramEnd"/>
            <w:r w:rsidRPr="003C50FF">
              <w:rPr>
                <w:sz w:val="28"/>
                <w:szCs w:val="28"/>
              </w:rPr>
              <w:t xml:space="preserve"> volume, latency, availability, recovery, and synchronization?</w:t>
            </w:r>
          </w:p>
        </w:tc>
        <w:tc>
          <w:tcPr>
            <w:tcW w:w="922" w:type="dxa"/>
            <w:tcMar>
              <w:top w:w="50" w:type="dxa"/>
              <w:left w:w="55" w:type="dxa"/>
              <w:bottom w:w="50" w:type="dxa"/>
              <w:right w:w="55" w:type="dxa"/>
            </w:tcMar>
          </w:tcPr>
          <w:p w14:paraId="498E25E6"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6D50B940"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4CDFBE24" w14:textId="77777777" w:rsidR="00F564F1" w:rsidRPr="003C50FF" w:rsidRDefault="00F564F1">
            <w:pPr>
              <w:spacing w:after="0" w:line="252" w:lineRule="auto"/>
              <w:rPr>
                <w:sz w:val="28"/>
                <w:szCs w:val="28"/>
              </w:rPr>
            </w:pPr>
          </w:p>
        </w:tc>
      </w:tr>
    </w:tbl>
    <w:p w14:paraId="7380B6D5" w14:textId="77777777" w:rsidR="00F564F1" w:rsidRPr="003C50FF" w:rsidRDefault="00000000">
      <w:pPr>
        <w:pStyle w:val="BlueprintHeading2"/>
        <w:rPr>
          <w:sz w:val="28"/>
          <w:szCs w:val="28"/>
        </w:rPr>
      </w:pPr>
      <w:r w:rsidRPr="003C50FF">
        <w:rPr>
          <w:sz w:val="28"/>
          <w:szCs w:val="28"/>
        </w:rPr>
        <w:lastRenderedPageBreak/>
        <w:t>Domain 4 - Operational Integration</w:t>
      </w:r>
    </w:p>
    <w:tbl>
      <w:tblPr>
        <w:tblW w:w="0" w:type="auto"/>
        <w:jc w:val="center"/>
        <w:tblLayout w:type="fixed"/>
        <w:tblLook w:val="04A0" w:firstRow="1" w:lastRow="0" w:firstColumn="1" w:lastColumn="0" w:noHBand="0" w:noVBand="1"/>
      </w:tblPr>
      <w:tblGrid>
        <w:gridCol w:w="576"/>
        <w:gridCol w:w="893"/>
        <w:gridCol w:w="4406"/>
        <w:gridCol w:w="922"/>
        <w:gridCol w:w="1498"/>
        <w:gridCol w:w="1987"/>
      </w:tblGrid>
      <w:tr w:rsidR="00F564F1" w:rsidRPr="003C50FF" w14:paraId="142EBD6C" w14:textId="77777777">
        <w:trPr>
          <w:tblHeader/>
          <w:jc w:val="center"/>
        </w:trPr>
        <w:tc>
          <w:tcPr>
            <w:tcW w:w="576" w:type="dxa"/>
            <w:shd w:val="clear" w:color="auto" w:fill="D9EAF7"/>
            <w:tcMar>
              <w:top w:w="70" w:type="dxa"/>
              <w:left w:w="55" w:type="dxa"/>
              <w:bottom w:w="75" w:type="dxa"/>
              <w:right w:w="55" w:type="dxa"/>
            </w:tcMar>
          </w:tcPr>
          <w:p w14:paraId="2BF30324" w14:textId="77777777" w:rsidR="00F564F1" w:rsidRPr="003C50FF" w:rsidRDefault="00000000">
            <w:pPr>
              <w:spacing w:after="0" w:line="240" w:lineRule="auto"/>
              <w:rPr>
                <w:sz w:val="28"/>
                <w:szCs w:val="28"/>
              </w:rPr>
            </w:pPr>
            <w:r w:rsidRPr="003C50FF">
              <w:rPr>
                <w:b/>
                <w:sz w:val="28"/>
                <w:szCs w:val="28"/>
              </w:rPr>
              <w:t>#</w:t>
            </w:r>
          </w:p>
        </w:tc>
        <w:tc>
          <w:tcPr>
            <w:tcW w:w="893" w:type="dxa"/>
            <w:shd w:val="clear" w:color="auto" w:fill="D9EAF7"/>
            <w:tcMar>
              <w:top w:w="70" w:type="dxa"/>
              <w:left w:w="55" w:type="dxa"/>
              <w:bottom w:w="75" w:type="dxa"/>
              <w:right w:w="55" w:type="dxa"/>
            </w:tcMar>
          </w:tcPr>
          <w:p w14:paraId="24CC3600" w14:textId="77777777" w:rsidR="00F564F1" w:rsidRPr="003C50FF" w:rsidRDefault="00000000">
            <w:pPr>
              <w:spacing w:after="0" w:line="240" w:lineRule="auto"/>
              <w:rPr>
                <w:sz w:val="28"/>
                <w:szCs w:val="28"/>
              </w:rPr>
            </w:pPr>
            <w:r w:rsidRPr="003C50FF">
              <w:rPr>
                <w:b/>
                <w:sz w:val="28"/>
                <w:szCs w:val="28"/>
              </w:rPr>
              <w:t>Type</w:t>
            </w:r>
          </w:p>
        </w:tc>
        <w:tc>
          <w:tcPr>
            <w:tcW w:w="4406" w:type="dxa"/>
            <w:shd w:val="clear" w:color="auto" w:fill="D9EAF7"/>
            <w:tcMar>
              <w:top w:w="70" w:type="dxa"/>
              <w:left w:w="55" w:type="dxa"/>
              <w:bottom w:w="75" w:type="dxa"/>
              <w:right w:w="55" w:type="dxa"/>
            </w:tcMar>
          </w:tcPr>
          <w:p w14:paraId="49406123" w14:textId="77777777" w:rsidR="00F564F1" w:rsidRPr="003C50FF" w:rsidRDefault="00000000">
            <w:pPr>
              <w:spacing w:after="0" w:line="240" w:lineRule="auto"/>
              <w:rPr>
                <w:sz w:val="28"/>
                <w:szCs w:val="28"/>
              </w:rPr>
            </w:pPr>
            <w:r w:rsidRPr="003C50FF">
              <w:rPr>
                <w:b/>
                <w:sz w:val="28"/>
                <w:szCs w:val="28"/>
              </w:rPr>
              <w:t>Readiness question</w:t>
            </w:r>
          </w:p>
        </w:tc>
        <w:tc>
          <w:tcPr>
            <w:tcW w:w="922" w:type="dxa"/>
            <w:shd w:val="clear" w:color="auto" w:fill="D9EAF7"/>
            <w:tcMar>
              <w:top w:w="70" w:type="dxa"/>
              <w:left w:w="55" w:type="dxa"/>
              <w:bottom w:w="75" w:type="dxa"/>
              <w:right w:w="55" w:type="dxa"/>
            </w:tcMar>
          </w:tcPr>
          <w:p w14:paraId="45DB4BF7" w14:textId="77777777" w:rsidR="00F564F1" w:rsidRPr="003C50FF" w:rsidRDefault="00000000">
            <w:pPr>
              <w:spacing w:after="0" w:line="240" w:lineRule="auto"/>
              <w:rPr>
                <w:sz w:val="28"/>
                <w:szCs w:val="28"/>
              </w:rPr>
            </w:pPr>
            <w:r w:rsidRPr="003C50FF">
              <w:rPr>
                <w:b/>
                <w:sz w:val="28"/>
                <w:szCs w:val="28"/>
              </w:rPr>
              <w:t>Status</w:t>
            </w:r>
          </w:p>
        </w:tc>
        <w:tc>
          <w:tcPr>
            <w:tcW w:w="1498" w:type="dxa"/>
            <w:shd w:val="clear" w:color="auto" w:fill="D9EAF7"/>
            <w:tcMar>
              <w:top w:w="70" w:type="dxa"/>
              <w:left w:w="55" w:type="dxa"/>
              <w:bottom w:w="75" w:type="dxa"/>
              <w:right w:w="55" w:type="dxa"/>
            </w:tcMar>
          </w:tcPr>
          <w:p w14:paraId="08FE0AD1" w14:textId="77777777" w:rsidR="00F564F1" w:rsidRPr="003C50FF" w:rsidRDefault="00000000">
            <w:pPr>
              <w:spacing w:after="0" w:line="240" w:lineRule="auto"/>
              <w:rPr>
                <w:sz w:val="28"/>
                <w:szCs w:val="28"/>
              </w:rPr>
            </w:pPr>
            <w:r w:rsidRPr="003C50FF">
              <w:rPr>
                <w:b/>
                <w:sz w:val="28"/>
                <w:szCs w:val="28"/>
              </w:rPr>
              <w:t>Evidence</w:t>
            </w:r>
          </w:p>
        </w:tc>
        <w:tc>
          <w:tcPr>
            <w:tcW w:w="1987" w:type="dxa"/>
            <w:shd w:val="clear" w:color="auto" w:fill="D9EAF7"/>
            <w:tcMar>
              <w:top w:w="70" w:type="dxa"/>
              <w:left w:w="55" w:type="dxa"/>
              <w:bottom w:w="75" w:type="dxa"/>
              <w:right w:w="55" w:type="dxa"/>
            </w:tcMar>
          </w:tcPr>
          <w:p w14:paraId="14F19D5D" w14:textId="77777777" w:rsidR="00F564F1" w:rsidRPr="003C50FF" w:rsidRDefault="00000000">
            <w:pPr>
              <w:spacing w:after="0" w:line="240" w:lineRule="auto"/>
              <w:rPr>
                <w:sz w:val="28"/>
                <w:szCs w:val="28"/>
              </w:rPr>
            </w:pPr>
            <w:r w:rsidRPr="003C50FF">
              <w:rPr>
                <w:b/>
                <w:sz w:val="28"/>
                <w:szCs w:val="28"/>
              </w:rPr>
              <w:t>Dependencies / affected requirements</w:t>
            </w:r>
          </w:p>
        </w:tc>
      </w:tr>
      <w:tr w:rsidR="00F564F1" w:rsidRPr="003C50FF" w14:paraId="6A72AB4A" w14:textId="77777777">
        <w:trPr>
          <w:jc w:val="center"/>
        </w:trPr>
        <w:tc>
          <w:tcPr>
            <w:tcW w:w="576" w:type="dxa"/>
            <w:tcMar>
              <w:top w:w="50" w:type="dxa"/>
              <w:left w:w="55" w:type="dxa"/>
              <w:bottom w:w="50" w:type="dxa"/>
              <w:right w:w="55" w:type="dxa"/>
            </w:tcMar>
          </w:tcPr>
          <w:p w14:paraId="60259A65" w14:textId="77777777" w:rsidR="00F564F1" w:rsidRPr="003C50FF" w:rsidRDefault="00000000">
            <w:pPr>
              <w:spacing w:after="0" w:line="252" w:lineRule="auto"/>
              <w:rPr>
                <w:sz w:val="28"/>
                <w:szCs w:val="28"/>
              </w:rPr>
            </w:pPr>
            <w:r w:rsidRPr="003C50FF">
              <w:rPr>
                <w:sz w:val="28"/>
                <w:szCs w:val="28"/>
              </w:rPr>
              <w:t>19</w:t>
            </w:r>
          </w:p>
        </w:tc>
        <w:tc>
          <w:tcPr>
            <w:tcW w:w="893" w:type="dxa"/>
            <w:tcMar>
              <w:top w:w="50" w:type="dxa"/>
              <w:left w:w="55" w:type="dxa"/>
              <w:bottom w:w="50" w:type="dxa"/>
              <w:right w:w="55" w:type="dxa"/>
            </w:tcMar>
          </w:tcPr>
          <w:p w14:paraId="1DA0FD72"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4427AF58" w14:textId="77777777" w:rsidR="00F564F1" w:rsidRPr="003C50FF" w:rsidRDefault="00000000">
            <w:pPr>
              <w:spacing w:after="0" w:line="252" w:lineRule="auto"/>
              <w:rPr>
                <w:sz w:val="28"/>
                <w:szCs w:val="28"/>
              </w:rPr>
            </w:pPr>
            <w:r w:rsidRPr="003C50FF">
              <w:rPr>
                <w:sz w:val="28"/>
                <w:szCs w:val="28"/>
              </w:rPr>
              <w:t>Is the exact workflow point at which the capability is invoked and its output consumed defined?</w:t>
            </w:r>
          </w:p>
        </w:tc>
        <w:tc>
          <w:tcPr>
            <w:tcW w:w="922" w:type="dxa"/>
            <w:tcMar>
              <w:top w:w="50" w:type="dxa"/>
              <w:left w:w="55" w:type="dxa"/>
              <w:bottom w:w="50" w:type="dxa"/>
              <w:right w:w="55" w:type="dxa"/>
            </w:tcMar>
          </w:tcPr>
          <w:p w14:paraId="417E8DE6"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2F167C9C"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0CB72E2A" w14:textId="77777777" w:rsidR="00F564F1" w:rsidRPr="003C50FF" w:rsidRDefault="00F564F1">
            <w:pPr>
              <w:spacing w:after="0" w:line="252" w:lineRule="auto"/>
              <w:rPr>
                <w:sz w:val="28"/>
                <w:szCs w:val="28"/>
              </w:rPr>
            </w:pPr>
          </w:p>
        </w:tc>
      </w:tr>
      <w:tr w:rsidR="00F564F1" w:rsidRPr="003C50FF" w14:paraId="0367F406" w14:textId="77777777">
        <w:trPr>
          <w:jc w:val="center"/>
        </w:trPr>
        <w:tc>
          <w:tcPr>
            <w:tcW w:w="576" w:type="dxa"/>
            <w:tcMar>
              <w:top w:w="50" w:type="dxa"/>
              <w:left w:w="55" w:type="dxa"/>
              <w:bottom w:w="50" w:type="dxa"/>
              <w:right w:w="55" w:type="dxa"/>
            </w:tcMar>
          </w:tcPr>
          <w:p w14:paraId="4C223243" w14:textId="77777777" w:rsidR="00F564F1" w:rsidRPr="003C50FF" w:rsidRDefault="00000000">
            <w:pPr>
              <w:spacing w:after="0" w:line="252" w:lineRule="auto"/>
              <w:rPr>
                <w:sz w:val="28"/>
                <w:szCs w:val="28"/>
              </w:rPr>
            </w:pPr>
            <w:r w:rsidRPr="003C50FF">
              <w:rPr>
                <w:sz w:val="28"/>
                <w:szCs w:val="28"/>
              </w:rPr>
              <w:t>20</w:t>
            </w:r>
          </w:p>
        </w:tc>
        <w:tc>
          <w:tcPr>
            <w:tcW w:w="893" w:type="dxa"/>
            <w:tcMar>
              <w:top w:w="50" w:type="dxa"/>
              <w:left w:w="55" w:type="dxa"/>
              <w:bottom w:w="50" w:type="dxa"/>
              <w:right w:w="55" w:type="dxa"/>
            </w:tcMar>
          </w:tcPr>
          <w:p w14:paraId="56EF2242"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2F0229BA" w14:textId="77777777" w:rsidR="00F564F1" w:rsidRPr="003C50FF" w:rsidRDefault="00000000">
            <w:pPr>
              <w:spacing w:after="0" w:line="252" w:lineRule="auto"/>
              <w:rPr>
                <w:sz w:val="28"/>
                <w:szCs w:val="28"/>
              </w:rPr>
            </w:pPr>
            <w:r w:rsidRPr="003C50FF">
              <w:rPr>
                <w:sz w:val="28"/>
                <w:szCs w:val="28"/>
              </w:rPr>
              <w:t>Is the operational action, decision, prioritization, or escalation associated with each material output defined?</w:t>
            </w:r>
          </w:p>
        </w:tc>
        <w:tc>
          <w:tcPr>
            <w:tcW w:w="922" w:type="dxa"/>
            <w:tcMar>
              <w:top w:w="50" w:type="dxa"/>
              <w:left w:w="55" w:type="dxa"/>
              <w:bottom w:w="50" w:type="dxa"/>
              <w:right w:w="55" w:type="dxa"/>
            </w:tcMar>
          </w:tcPr>
          <w:p w14:paraId="01077FB1"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17BA68D8"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6554DB24" w14:textId="77777777" w:rsidR="00F564F1" w:rsidRPr="003C50FF" w:rsidRDefault="00F564F1">
            <w:pPr>
              <w:spacing w:after="0" w:line="252" w:lineRule="auto"/>
              <w:rPr>
                <w:sz w:val="28"/>
                <w:szCs w:val="28"/>
              </w:rPr>
            </w:pPr>
          </w:p>
        </w:tc>
      </w:tr>
      <w:tr w:rsidR="00F564F1" w:rsidRPr="003C50FF" w14:paraId="5D983201" w14:textId="77777777">
        <w:trPr>
          <w:jc w:val="center"/>
        </w:trPr>
        <w:tc>
          <w:tcPr>
            <w:tcW w:w="576" w:type="dxa"/>
            <w:tcMar>
              <w:top w:w="50" w:type="dxa"/>
              <w:left w:w="55" w:type="dxa"/>
              <w:bottom w:w="50" w:type="dxa"/>
              <w:right w:w="55" w:type="dxa"/>
            </w:tcMar>
          </w:tcPr>
          <w:p w14:paraId="4609303E" w14:textId="77777777" w:rsidR="00F564F1" w:rsidRPr="003C50FF" w:rsidRDefault="00000000">
            <w:pPr>
              <w:spacing w:after="0" w:line="252" w:lineRule="auto"/>
              <w:rPr>
                <w:sz w:val="28"/>
                <w:szCs w:val="28"/>
              </w:rPr>
            </w:pPr>
            <w:r w:rsidRPr="003C50FF">
              <w:rPr>
                <w:sz w:val="28"/>
                <w:szCs w:val="28"/>
              </w:rPr>
              <w:t>21</w:t>
            </w:r>
          </w:p>
        </w:tc>
        <w:tc>
          <w:tcPr>
            <w:tcW w:w="893" w:type="dxa"/>
            <w:tcMar>
              <w:top w:w="50" w:type="dxa"/>
              <w:left w:w="55" w:type="dxa"/>
              <w:bottom w:w="50" w:type="dxa"/>
              <w:right w:w="55" w:type="dxa"/>
            </w:tcMar>
          </w:tcPr>
          <w:p w14:paraId="698C9EDA" w14:textId="77777777" w:rsidR="00F564F1" w:rsidRPr="003C50FF" w:rsidRDefault="00000000">
            <w:pPr>
              <w:spacing w:after="0" w:line="252" w:lineRule="auto"/>
              <w:rPr>
                <w:sz w:val="28"/>
                <w:szCs w:val="28"/>
              </w:rPr>
            </w:pPr>
            <w:r w:rsidRPr="003C50FF">
              <w:rPr>
                <w:sz w:val="28"/>
                <w:szCs w:val="28"/>
              </w:rPr>
              <w:t>Triggered</w:t>
            </w:r>
          </w:p>
        </w:tc>
        <w:tc>
          <w:tcPr>
            <w:tcW w:w="4406" w:type="dxa"/>
            <w:tcMar>
              <w:top w:w="50" w:type="dxa"/>
              <w:left w:w="55" w:type="dxa"/>
              <w:bottom w:w="50" w:type="dxa"/>
              <w:right w:w="55" w:type="dxa"/>
            </w:tcMar>
          </w:tcPr>
          <w:p w14:paraId="52B6F35A" w14:textId="77777777" w:rsidR="00F564F1" w:rsidRPr="003C50FF" w:rsidRDefault="00000000">
            <w:pPr>
              <w:spacing w:after="0" w:line="252" w:lineRule="auto"/>
              <w:rPr>
                <w:sz w:val="28"/>
                <w:szCs w:val="28"/>
              </w:rPr>
            </w:pPr>
            <w:r w:rsidRPr="003C50FF">
              <w:rPr>
                <w:sz w:val="28"/>
                <w:szCs w:val="28"/>
              </w:rPr>
              <w:t>Does the design avoid parallel processes, duplicate documentation, or manual reconciliation that would materially undermine intended value?</w:t>
            </w:r>
          </w:p>
        </w:tc>
        <w:tc>
          <w:tcPr>
            <w:tcW w:w="922" w:type="dxa"/>
            <w:tcMar>
              <w:top w:w="50" w:type="dxa"/>
              <w:left w:w="55" w:type="dxa"/>
              <w:bottom w:w="50" w:type="dxa"/>
              <w:right w:w="55" w:type="dxa"/>
            </w:tcMar>
          </w:tcPr>
          <w:p w14:paraId="4FA29B96"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2C37A5CE"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6DE0A148" w14:textId="77777777" w:rsidR="00F564F1" w:rsidRPr="003C50FF" w:rsidRDefault="00F564F1">
            <w:pPr>
              <w:spacing w:after="0" w:line="252" w:lineRule="auto"/>
              <w:rPr>
                <w:sz w:val="28"/>
                <w:szCs w:val="28"/>
              </w:rPr>
            </w:pPr>
          </w:p>
        </w:tc>
      </w:tr>
      <w:tr w:rsidR="00F564F1" w:rsidRPr="003C50FF" w14:paraId="5529692D" w14:textId="77777777">
        <w:trPr>
          <w:jc w:val="center"/>
        </w:trPr>
        <w:tc>
          <w:tcPr>
            <w:tcW w:w="576" w:type="dxa"/>
            <w:tcMar>
              <w:top w:w="50" w:type="dxa"/>
              <w:left w:w="55" w:type="dxa"/>
              <w:bottom w:w="50" w:type="dxa"/>
              <w:right w:w="55" w:type="dxa"/>
            </w:tcMar>
          </w:tcPr>
          <w:p w14:paraId="32C32B1A" w14:textId="77777777" w:rsidR="00F564F1" w:rsidRPr="003C50FF" w:rsidRDefault="00000000">
            <w:pPr>
              <w:spacing w:after="0" w:line="252" w:lineRule="auto"/>
              <w:rPr>
                <w:sz w:val="28"/>
                <w:szCs w:val="28"/>
              </w:rPr>
            </w:pPr>
            <w:r w:rsidRPr="003C50FF">
              <w:rPr>
                <w:sz w:val="28"/>
                <w:szCs w:val="28"/>
              </w:rPr>
              <w:t>22</w:t>
            </w:r>
          </w:p>
        </w:tc>
        <w:tc>
          <w:tcPr>
            <w:tcW w:w="893" w:type="dxa"/>
            <w:tcMar>
              <w:top w:w="50" w:type="dxa"/>
              <w:left w:w="55" w:type="dxa"/>
              <w:bottom w:w="50" w:type="dxa"/>
              <w:right w:w="55" w:type="dxa"/>
            </w:tcMar>
          </w:tcPr>
          <w:p w14:paraId="04595D04"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73520A63" w14:textId="77777777" w:rsidR="00F564F1" w:rsidRPr="003C50FF" w:rsidRDefault="00000000">
            <w:pPr>
              <w:spacing w:after="0" w:line="252" w:lineRule="auto"/>
              <w:rPr>
                <w:sz w:val="28"/>
                <w:szCs w:val="28"/>
              </w:rPr>
            </w:pPr>
            <w:r w:rsidRPr="003C50FF">
              <w:rPr>
                <w:sz w:val="28"/>
                <w:szCs w:val="28"/>
              </w:rPr>
              <w:t>Are exception scenarios defined for unavailable data, conflicting inputs, uncertain output, downtime, or out-of-scope conditions?</w:t>
            </w:r>
          </w:p>
        </w:tc>
        <w:tc>
          <w:tcPr>
            <w:tcW w:w="922" w:type="dxa"/>
            <w:tcMar>
              <w:top w:w="50" w:type="dxa"/>
              <w:left w:w="55" w:type="dxa"/>
              <w:bottom w:w="50" w:type="dxa"/>
              <w:right w:w="55" w:type="dxa"/>
            </w:tcMar>
          </w:tcPr>
          <w:p w14:paraId="2D65710D"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27AEC795"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772B5A05" w14:textId="77777777" w:rsidR="00F564F1" w:rsidRPr="003C50FF" w:rsidRDefault="00F564F1">
            <w:pPr>
              <w:spacing w:after="0" w:line="252" w:lineRule="auto"/>
              <w:rPr>
                <w:sz w:val="28"/>
                <w:szCs w:val="28"/>
              </w:rPr>
            </w:pPr>
          </w:p>
        </w:tc>
      </w:tr>
      <w:tr w:rsidR="00F564F1" w:rsidRPr="003C50FF" w14:paraId="54087B3B" w14:textId="77777777">
        <w:trPr>
          <w:jc w:val="center"/>
        </w:trPr>
        <w:tc>
          <w:tcPr>
            <w:tcW w:w="576" w:type="dxa"/>
            <w:tcMar>
              <w:top w:w="50" w:type="dxa"/>
              <w:left w:w="55" w:type="dxa"/>
              <w:bottom w:w="50" w:type="dxa"/>
              <w:right w:w="55" w:type="dxa"/>
            </w:tcMar>
          </w:tcPr>
          <w:p w14:paraId="30B4CAD3" w14:textId="77777777" w:rsidR="00F564F1" w:rsidRPr="003C50FF" w:rsidRDefault="00000000">
            <w:pPr>
              <w:spacing w:after="0" w:line="252" w:lineRule="auto"/>
              <w:rPr>
                <w:sz w:val="28"/>
                <w:szCs w:val="28"/>
              </w:rPr>
            </w:pPr>
            <w:r w:rsidRPr="003C50FF">
              <w:rPr>
                <w:sz w:val="28"/>
                <w:szCs w:val="28"/>
              </w:rPr>
              <w:t>23</w:t>
            </w:r>
          </w:p>
        </w:tc>
        <w:tc>
          <w:tcPr>
            <w:tcW w:w="893" w:type="dxa"/>
            <w:tcMar>
              <w:top w:w="50" w:type="dxa"/>
              <w:left w:w="55" w:type="dxa"/>
              <w:bottom w:w="50" w:type="dxa"/>
              <w:right w:w="55" w:type="dxa"/>
            </w:tcMar>
          </w:tcPr>
          <w:p w14:paraId="22D5D493"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0048CFAB" w14:textId="77777777" w:rsidR="00F564F1" w:rsidRPr="003C50FF" w:rsidRDefault="00000000">
            <w:pPr>
              <w:spacing w:after="0" w:line="252" w:lineRule="auto"/>
              <w:rPr>
                <w:sz w:val="28"/>
                <w:szCs w:val="28"/>
              </w:rPr>
            </w:pPr>
            <w:r w:rsidRPr="003C50FF">
              <w:rPr>
                <w:sz w:val="28"/>
                <w:szCs w:val="28"/>
              </w:rPr>
              <w:t>Are downstream consequences of false positive, false negative, delayed, missing, or misrouted output understood and controlled?</w:t>
            </w:r>
          </w:p>
        </w:tc>
        <w:tc>
          <w:tcPr>
            <w:tcW w:w="922" w:type="dxa"/>
            <w:tcMar>
              <w:top w:w="50" w:type="dxa"/>
              <w:left w:w="55" w:type="dxa"/>
              <w:bottom w:w="50" w:type="dxa"/>
              <w:right w:w="55" w:type="dxa"/>
            </w:tcMar>
          </w:tcPr>
          <w:p w14:paraId="04537272"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105A300C"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6EF1F9C9" w14:textId="77777777" w:rsidR="00F564F1" w:rsidRPr="003C50FF" w:rsidRDefault="00F564F1">
            <w:pPr>
              <w:spacing w:after="0" w:line="252" w:lineRule="auto"/>
              <w:rPr>
                <w:sz w:val="28"/>
                <w:szCs w:val="28"/>
              </w:rPr>
            </w:pPr>
          </w:p>
        </w:tc>
      </w:tr>
    </w:tbl>
    <w:p w14:paraId="646C7B8B" w14:textId="77777777" w:rsidR="00F564F1" w:rsidRPr="003C50FF" w:rsidRDefault="00000000">
      <w:pPr>
        <w:pStyle w:val="BlueprintHeading2"/>
        <w:rPr>
          <w:sz w:val="28"/>
          <w:szCs w:val="28"/>
        </w:rPr>
      </w:pPr>
      <w:r w:rsidRPr="003C50FF">
        <w:rPr>
          <w:sz w:val="28"/>
          <w:szCs w:val="28"/>
        </w:rPr>
        <w:t>Domain 5 - Human Decision &amp; Accountability</w:t>
      </w:r>
    </w:p>
    <w:tbl>
      <w:tblPr>
        <w:tblW w:w="0" w:type="auto"/>
        <w:jc w:val="center"/>
        <w:tblLayout w:type="fixed"/>
        <w:tblLook w:val="04A0" w:firstRow="1" w:lastRow="0" w:firstColumn="1" w:lastColumn="0" w:noHBand="0" w:noVBand="1"/>
      </w:tblPr>
      <w:tblGrid>
        <w:gridCol w:w="576"/>
        <w:gridCol w:w="893"/>
        <w:gridCol w:w="4406"/>
        <w:gridCol w:w="922"/>
        <w:gridCol w:w="1498"/>
        <w:gridCol w:w="1987"/>
      </w:tblGrid>
      <w:tr w:rsidR="00F564F1" w:rsidRPr="003C50FF" w14:paraId="1BD38D29" w14:textId="77777777">
        <w:trPr>
          <w:tblHeader/>
          <w:jc w:val="center"/>
        </w:trPr>
        <w:tc>
          <w:tcPr>
            <w:tcW w:w="576" w:type="dxa"/>
            <w:shd w:val="clear" w:color="auto" w:fill="D9EAF7"/>
            <w:tcMar>
              <w:top w:w="70" w:type="dxa"/>
              <w:left w:w="55" w:type="dxa"/>
              <w:bottom w:w="75" w:type="dxa"/>
              <w:right w:w="55" w:type="dxa"/>
            </w:tcMar>
          </w:tcPr>
          <w:p w14:paraId="30CC8007" w14:textId="77777777" w:rsidR="00F564F1" w:rsidRPr="003C50FF" w:rsidRDefault="00000000">
            <w:pPr>
              <w:spacing w:after="0" w:line="240" w:lineRule="auto"/>
              <w:rPr>
                <w:sz w:val="28"/>
                <w:szCs w:val="28"/>
              </w:rPr>
            </w:pPr>
            <w:r w:rsidRPr="003C50FF">
              <w:rPr>
                <w:b/>
                <w:sz w:val="28"/>
                <w:szCs w:val="28"/>
              </w:rPr>
              <w:t>#</w:t>
            </w:r>
          </w:p>
        </w:tc>
        <w:tc>
          <w:tcPr>
            <w:tcW w:w="893" w:type="dxa"/>
            <w:shd w:val="clear" w:color="auto" w:fill="D9EAF7"/>
            <w:tcMar>
              <w:top w:w="70" w:type="dxa"/>
              <w:left w:w="55" w:type="dxa"/>
              <w:bottom w:w="75" w:type="dxa"/>
              <w:right w:w="55" w:type="dxa"/>
            </w:tcMar>
          </w:tcPr>
          <w:p w14:paraId="3058620A" w14:textId="77777777" w:rsidR="00F564F1" w:rsidRPr="003C50FF" w:rsidRDefault="00000000">
            <w:pPr>
              <w:spacing w:after="0" w:line="240" w:lineRule="auto"/>
              <w:rPr>
                <w:sz w:val="28"/>
                <w:szCs w:val="28"/>
              </w:rPr>
            </w:pPr>
            <w:r w:rsidRPr="003C50FF">
              <w:rPr>
                <w:b/>
                <w:sz w:val="28"/>
                <w:szCs w:val="28"/>
              </w:rPr>
              <w:t>Type</w:t>
            </w:r>
          </w:p>
        </w:tc>
        <w:tc>
          <w:tcPr>
            <w:tcW w:w="4406" w:type="dxa"/>
            <w:shd w:val="clear" w:color="auto" w:fill="D9EAF7"/>
            <w:tcMar>
              <w:top w:w="70" w:type="dxa"/>
              <w:left w:w="55" w:type="dxa"/>
              <w:bottom w:w="75" w:type="dxa"/>
              <w:right w:w="55" w:type="dxa"/>
            </w:tcMar>
          </w:tcPr>
          <w:p w14:paraId="49B5D6C6" w14:textId="77777777" w:rsidR="00F564F1" w:rsidRPr="003C50FF" w:rsidRDefault="00000000">
            <w:pPr>
              <w:spacing w:after="0" w:line="240" w:lineRule="auto"/>
              <w:rPr>
                <w:sz w:val="28"/>
                <w:szCs w:val="28"/>
              </w:rPr>
            </w:pPr>
            <w:r w:rsidRPr="003C50FF">
              <w:rPr>
                <w:b/>
                <w:sz w:val="28"/>
                <w:szCs w:val="28"/>
              </w:rPr>
              <w:t>Readiness question</w:t>
            </w:r>
          </w:p>
        </w:tc>
        <w:tc>
          <w:tcPr>
            <w:tcW w:w="922" w:type="dxa"/>
            <w:shd w:val="clear" w:color="auto" w:fill="D9EAF7"/>
            <w:tcMar>
              <w:top w:w="70" w:type="dxa"/>
              <w:left w:w="55" w:type="dxa"/>
              <w:bottom w:w="75" w:type="dxa"/>
              <w:right w:w="55" w:type="dxa"/>
            </w:tcMar>
          </w:tcPr>
          <w:p w14:paraId="5FFD4C29" w14:textId="77777777" w:rsidR="00F564F1" w:rsidRPr="003C50FF" w:rsidRDefault="00000000">
            <w:pPr>
              <w:spacing w:after="0" w:line="240" w:lineRule="auto"/>
              <w:rPr>
                <w:sz w:val="28"/>
                <w:szCs w:val="28"/>
              </w:rPr>
            </w:pPr>
            <w:r w:rsidRPr="003C50FF">
              <w:rPr>
                <w:b/>
                <w:sz w:val="28"/>
                <w:szCs w:val="28"/>
              </w:rPr>
              <w:t>Status</w:t>
            </w:r>
          </w:p>
        </w:tc>
        <w:tc>
          <w:tcPr>
            <w:tcW w:w="1498" w:type="dxa"/>
            <w:shd w:val="clear" w:color="auto" w:fill="D9EAF7"/>
            <w:tcMar>
              <w:top w:w="70" w:type="dxa"/>
              <w:left w:w="55" w:type="dxa"/>
              <w:bottom w:w="75" w:type="dxa"/>
              <w:right w:w="55" w:type="dxa"/>
            </w:tcMar>
          </w:tcPr>
          <w:p w14:paraId="135F9FC2" w14:textId="77777777" w:rsidR="00F564F1" w:rsidRPr="003C50FF" w:rsidRDefault="00000000">
            <w:pPr>
              <w:spacing w:after="0" w:line="240" w:lineRule="auto"/>
              <w:rPr>
                <w:sz w:val="28"/>
                <w:szCs w:val="28"/>
              </w:rPr>
            </w:pPr>
            <w:r w:rsidRPr="003C50FF">
              <w:rPr>
                <w:b/>
                <w:sz w:val="28"/>
                <w:szCs w:val="28"/>
              </w:rPr>
              <w:t>Evidence</w:t>
            </w:r>
          </w:p>
        </w:tc>
        <w:tc>
          <w:tcPr>
            <w:tcW w:w="1987" w:type="dxa"/>
            <w:shd w:val="clear" w:color="auto" w:fill="D9EAF7"/>
            <w:tcMar>
              <w:top w:w="70" w:type="dxa"/>
              <w:left w:w="55" w:type="dxa"/>
              <w:bottom w:w="75" w:type="dxa"/>
              <w:right w:w="55" w:type="dxa"/>
            </w:tcMar>
          </w:tcPr>
          <w:p w14:paraId="5680874E" w14:textId="77777777" w:rsidR="00F564F1" w:rsidRPr="003C50FF" w:rsidRDefault="00000000">
            <w:pPr>
              <w:spacing w:after="0" w:line="240" w:lineRule="auto"/>
              <w:rPr>
                <w:sz w:val="28"/>
                <w:szCs w:val="28"/>
              </w:rPr>
            </w:pPr>
            <w:r w:rsidRPr="003C50FF">
              <w:rPr>
                <w:b/>
                <w:sz w:val="28"/>
                <w:szCs w:val="28"/>
              </w:rPr>
              <w:t>Dependencies / affected requirements</w:t>
            </w:r>
          </w:p>
        </w:tc>
      </w:tr>
      <w:tr w:rsidR="00F564F1" w:rsidRPr="003C50FF" w14:paraId="5C935687" w14:textId="77777777">
        <w:trPr>
          <w:jc w:val="center"/>
        </w:trPr>
        <w:tc>
          <w:tcPr>
            <w:tcW w:w="576" w:type="dxa"/>
            <w:tcMar>
              <w:top w:w="50" w:type="dxa"/>
              <w:left w:w="55" w:type="dxa"/>
              <w:bottom w:w="50" w:type="dxa"/>
              <w:right w:w="55" w:type="dxa"/>
            </w:tcMar>
          </w:tcPr>
          <w:p w14:paraId="1DDB1EDC" w14:textId="77777777" w:rsidR="00F564F1" w:rsidRPr="003C50FF" w:rsidRDefault="00000000">
            <w:pPr>
              <w:spacing w:after="0" w:line="252" w:lineRule="auto"/>
              <w:rPr>
                <w:sz w:val="28"/>
                <w:szCs w:val="28"/>
              </w:rPr>
            </w:pPr>
            <w:r w:rsidRPr="003C50FF">
              <w:rPr>
                <w:sz w:val="28"/>
                <w:szCs w:val="28"/>
              </w:rPr>
              <w:t>24</w:t>
            </w:r>
          </w:p>
        </w:tc>
        <w:tc>
          <w:tcPr>
            <w:tcW w:w="893" w:type="dxa"/>
            <w:tcMar>
              <w:top w:w="50" w:type="dxa"/>
              <w:left w:w="55" w:type="dxa"/>
              <w:bottom w:w="50" w:type="dxa"/>
              <w:right w:w="55" w:type="dxa"/>
            </w:tcMar>
          </w:tcPr>
          <w:p w14:paraId="7A3BA3E7" w14:textId="77777777" w:rsidR="00F564F1" w:rsidRPr="003C50FF" w:rsidRDefault="00000000">
            <w:pPr>
              <w:spacing w:after="0" w:line="252" w:lineRule="auto"/>
              <w:rPr>
                <w:sz w:val="28"/>
                <w:szCs w:val="28"/>
              </w:rPr>
            </w:pPr>
            <w:r w:rsidRPr="003C50FF">
              <w:rPr>
                <w:sz w:val="28"/>
                <w:szCs w:val="28"/>
              </w:rPr>
              <w:t>Triggered</w:t>
            </w:r>
          </w:p>
        </w:tc>
        <w:tc>
          <w:tcPr>
            <w:tcW w:w="4406" w:type="dxa"/>
            <w:tcMar>
              <w:top w:w="50" w:type="dxa"/>
              <w:left w:w="55" w:type="dxa"/>
              <w:bottom w:w="50" w:type="dxa"/>
              <w:right w:w="55" w:type="dxa"/>
            </w:tcMar>
          </w:tcPr>
          <w:p w14:paraId="5D0BC7C8" w14:textId="77777777" w:rsidR="00F564F1" w:rsidRPr="003C50FF" w:rsidRDefault="00000000">
            <w:pPr>
              <w:spacing w:after="0" w:line="252" w:lineRule="auto"/>
              <w:rPr>
                <w:sz w:val="28"/>
                <w:szCs w:val="28"/>
              </w:rPr>
            </w:pPr>
            <w:r w:rsidRPr="003C50FF">
              <w:rPr>
                <w:sz w:val="28"/>
                <w:szCs w:val="28"/>
              </w:rPr>
              <w:t>Where consequential human action is required, is it explicit who reviews, interprets, approves, overrides, escalates, or acts on output?</w:t>
            </w:r>
          </w:p>
        </w:tc>
        <w:tc>
          <w:tcPr>
            <w:tcW w:w="922" w:type="dxa"/>
            <w:tcMar>
              <w:top w:w="50" w:type="dxa"/>
              <w:left w:w="55" w:type="dxa"/>
              <w:bottom w:w="50" w:type="dxa"/>
              <w:right w:w="55" w:type="dxa"/>
            </w:tcMar>
          </w:tcPr>
          <w:p w14:paraId="27FC2F08"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10A5048D"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25AC4301" w14:textId="77777777" w:rsidR="00F564F1" w:rsidRPr="003C50FF" w:rsidRDefault="00F564F1">
            <w:pPr>
              <w:spacing w:after="0" w:line="252" w:lineRule="auto"/>
              <w:rPr>
                <w:sz w:val="28"/>
                <w:szCs w:val="28"/>
              </w:rPr>
            </w:pPr>
          </w:p>
        </w:tc>
      </w:tr>
      <w:tr w:rsidR="00F564F1" w:rsidRPr="003C50FF" w14:paraId="6931B75E" w14:textId="77777777">
        <w:trPr>
          <w:jc w:val="center"/>
        </w:trPr>
        <w:tc>
          <w:tcPr>
            <w:tcW w:w="576" w:type="dxa"/>
            <w:tcMar>
              <w:top w:w="50" w:type="dxa"/>
              <w:left w:w="55" w:type="dxa"/>
              <w:bottom w:w="50" w:type="dxa"/>
              <w:right w:w="55" w:type="dxa"/>
            </w:tcMar>
          </w:tcPr>
          <w:p w14:paraId="1B6B58BB" w14:textId="77777777" w:rsidR="00F564F1" w:rsidRPr="003C50FF" w:rsidRDefault="00000000">
            <w:pPr>
              <w:spacing w:after="0" w:line="252" w:lineRule="auto"/>
              <w:rPr>
                <w:sz w:val="28"/>
                <w:szCs w:val="28"/>
              </w:rPr>
            </w:pPr>
            <w:r w:rsidRPr="003C50FF">
              <w:rPr>
                <w:sz w:val="28"/>
                <w:szCs w:val="28"/>
              </w:rPr>
              <w:t>25</w:t>
            </w:r>
          </w:p>
        </w:tc>
        <w:tc>
          <w:tcPr>
            <w:tcW w:w="893" w:type="dxa"/>
            <w:tcMar>
              <w:top w:w="50" w:type="dxa"/>
              <w:left w:w="55" w:type="dxa"/>
              <w:bottom w:w="50" w:type="dxa"/>
              <w:right w:w="55" w:type="dxa"/>
            </w:tcMar>
          </w:tcPr>
          <w:p w14:paraId="0037AFB1" w14:textId="77777777" w:rsidR="00F564F1" w:rsidRPr="003C50FF" w:rsidRDefault="00000000">
            <w:pPr>
              <w:spacing w:after="0" w:line="252" w:lineRule="auto"/>
              <w:rPr>
                <w:sz w:val="28"/>
                <w:szCs w:val="28"/>
              </w:rPr>
            </w:pPr>
            <w:r w:rsidRPr="003C50FF">
              <w:rPr>
                <w:sz w:val="28"/>
                <w:szCs w:val="28"/>
              </w:rPr>
              <w:t>Triggered</w:t>
            </w:r>
          </w:p>
        </w:tc>
        <w:tc>
          <w:tcPr>
            <w:tcW w:w="4406" w:type="dxa"/>
            <w:tcMar>
              <w:top w:w="50" w:type="dxa"/>
              <w:left w:w="55" w:type="dxa"/>
              <w:bottom w:w="50" w:type="dxa"/>
              <w:right w:w="55" w:type="dxa"/>
            </w:tcMar>
          </w:tcPr>
          <w:p w14:paraId="735BBDCA" w14:textId="77777777" w:rsidR="00F564F1" w:rsidRPr="003C50FF" w:rsidRDefault="00000000">
            <w:pPr>
              <w:spacing w:after="0" w:line="252" w:lineRule="auto"/>
              <w:rPr>
                <w:sz w:val="28"/>
                <w:szCs w:val="28"/>
              </w:rPr>
            </w:pPr>
            <w:r w:rsidRPr="003C50FF">
              <w:rPr>
                <w:sz w:val="28"/>
                <w:szCs w:val="28"/>
              </w:rPr>
              <w:t xml:space="preserve">Are mandatory human-review or authorization conditions defined rather than left to informal </w:t>
            </w:r>
            <w:r w:rsidRPr="003C50FF">
              <w:rPr>
                <w:sz w:val="28"/>
                <w:szCs w:val="28"/>
              </w:rPr>
              <w:lastRenderedPageBreak/>
              <w:t>practice?</w:t>
            </w:r>
          </w:p>
        </w:tc>
        <w:tc>
          <w:tcPr>
            <w:tcW w:w="922" w:type="dxa"/>
            <w:tcMar>
              <w:top w:w="50" w:type="dxa"/>
              <w:left w:w="55" w:type="dxa"/>
              <w:bottom w:w="50" w:type="dxa"/>
              <w:right w:w="55" w:type="dxa"/>
            </w:tcMar>
          </w:tcPr>
          <w:p w14:paraId="218CD9D5" w14:textId="77777777" w:rsidR="00F564F1" w:rsidRPr="003C50FF" w:rsidRDefault="00000000">
            <w:pPr>
              <w:spacing w:after="0" w:line="252" w:lineRule="auto"/>
              <w:rPr>
                <w:sz w:val="28"/>
                <w:szCs w:val="28"/>
              </w:rPr>
            </w:pPr>
            <w:r w:rsidRPr="003C50FF">
              <w:rPr>
                <w:sz w:val="28"/>
                <w:szCs w:val="28"/>
              </w:rPr>
              <w:lastRenderedPageBreak/>
              <w:t>E/C/M/K</w:t>
            </w:r>
          </w:p>
        </w:tc>
        <w:tc>
          <w:tcPr>
            <w:tcW w:w="1498" w:type="dxa"/>
            <w:tcMar>
              <w:top w:w="50" w:type="dxa"/>
              <w:left w:w="55" w:type="dxa"/>
              <w:bottom w:w="50" w:type="dxa"/>
              <w:right w:w="55" w:type="dxa"/>
            </w:tcMar>
          </w:tcPr>
          <w:p w14:paraId="338D9460"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5981F21A" w14:textId="77777777" w:rsidR="00F564F1" w:rsidRPr="003C50FF" w:rsidRDefault="00F564F1">
            <w:pPr>
              <w:spacing w:after="0" w:line="252" w:lineRule="auto"/>
              <w:rPr>
                <w:sz w:val="28"/>
                <w:szCs w:val="28"/>
              </w:rPr>
            </w:pPr>
          </w:p>
        </w:tc>
      </w:tr>
      <w:tr w:rsidR="00F564F1" w:rsidRPr="003C50FF" w14:paraId="4343A08D" w14:textId="77777777">
        <w:trPr>
          <w:jc w:val="center"/>
        </w:trPr>
        <w:tc>
          <w:tcPr>
            <w:tcW w:w="576" w:type="dxa"/>
            <w:tcMar>
              <w:top w:w="50" w:type="dxa"/>
              <w:left w:w="55" w:type="dxa"/>
              <w:bottom w:w="50" w:type="dxa"/>
              <w:right w:w="55" w:type="dxa"/>
            </w:tcMar>
          </w:tcPr>
          <w:p w14:paraId="33548EE1" w14:textId="77777777" w:rsidR="00F564F1" w:rsidRPr="003C50FF" w:rsidRDefault="00000000">
            <w:pPr>
              <w:spacing w:after="0" w:line="252" w:lineRule="auto"/>
              <w:rPr>
                <w:sz w:val="28"/>
                <w:szCs w:val="28"/>
              </w:rPr>
            </w:pPr>
            <w:r w:rsidRPr="003C50FF">
              <w:rPr>
                <w:sz w:val="28"/>
                <w:szCs w:val="28"/>
              </w:rPr>
              <w:t>26</w:t>
            </w:r>
          </w:p>
        </w:tc>
        <w:tc>
          <w:tcPr>
            <w:tcW w:w="893" w:type="dxa"/>
            <w:tcMar>
              <w:top w:w="50" w:type="dxa"/>
              <w:left w:w="55" w:type="dxa"/>
              <w:bottom w:w="50" w:type="dxa"/>
              <w:right w:w="55" w:type="dxa"/>
            </w:tcMar>
          </w:tcPr>
          <w:p w14:paraId="4DFA1FA2" w14:textId="77777777" w:rsidR="00F564F1" w:rsidRPr="003C50FF" w:rsidRDefault="00000000">
            <w:pPr>
              <w:spacing w:after="0" w:line="252" w:lineRule="auto"/>
              <w:rPr>
                <w:sz w:val="28"/>
                <w:szCs w:val="28"/>
              </w:rPr>
            </w:pPr>
            <w:r w:rsidRPr="003C50FF">
              <w:rPr>
                <w:sz w:val="28"/>
                <w:szCs w:val="28"/>
              </w:rPr>
              <w:t>Triggered</w:t>
            </w:r>
          </w:p>
        </w:tc>
        <w:tc>
          <w:tcPr>
            <w:tcW w:w="4406" w:type="dxa"/>
            <w:tcMar>
              <w:top w:w="50" w:type="dxa"/>
              <w:left w:w="55" w:type="dxa"/>
              <w:bottom w:w="50" w:type="dxa"/>
              <w:right w:w="55" w:type="dxa"/>
            </w:tcMar>
          </w:tcPr>
          <w:p w14:paraId="0F9C7826" w14:textId="77777777" w:rsidR="00F564F1" w:rsidRPr="003C50FF" w:rsidRDefault="00000000">
            <w:pPr>
              <w:spacing w:after="0" w:line="252" w:lineRule="auto"/>
              <w:rPr>
                <w:sz w:val="28"/>
                <w:szCs w:val="28"/>
              </w:rPr>
            </w:pPr>
            <w:r w:rsidRPr="003C50FF">
              <w:rPr>
                <w:sz w:val="28"/>
                <w:szCs w:val="28"/>
              </w:rPr>
              <w:t>Do users receive sufficient context, limitations, and supporting information to exercise meaningful professional judgment?</w:t>
            </w:r>
          </w:p>
        </w:tc>
        <w:tc>
          <w:tcPr>
            <w:tcW w:w="922" w:type="dxa"/>
            <w:tcMar>
              <w:top w:w="50" w:type="dxa"/>
              <w:left w:w="55" w:type="dxa"/>
              <w:bottom w:w="50" w:type="dxa"/>
              <w:right w:w="55" w:type="dxa"/>
            </w:tcMar>
          </w:tcPr>
          <w:p w14:paraId="00BA0BAC"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7C5E6BFF"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4D61FD6A" w14:textId="77777777" w:rsidR="00F564F1" w:rsidRPr="003C50FF" w:rsidRDefault="00F564F1">
            <w:pPr>
              <w:spacing w:after="0" w:line="252" w:lineRule="auto"/>
              <w:rPr>
                <w:sz w:val="28"/>
                <w:szCs w:val="28"/>
              </w:rPr>
            </w:pPr>
          </w:p>
        </w:tc>
      </w:tr>
      <w:tr w:rsidR="00F564F1" w:rsidRPr="003C50FF" w14:paraId="6817F9A0" w14:textId="77777777">
        <w:trPr>
          <w:jc w:val="center"/>
        </w:trPr>
        <w:tc>
          <w:tcPr>
            <w:tcW w:w="576" w:type="dxa"/>
            <w:tcMar>
              <w:top w:w="50" w:type="dxa"/>
              <w:left w:w="55" w:type="dxa"/>
              <w:bottom w:w="50" w:type="dxa"/>
              <w:right w:w="55" w:type="dxa"/>
            </w:tcMar>
          </w:tcPr>
          <w:p w14:paraId="14732149" w14:textId="77777777" w:rsidR="00F564F1" w:rsidRPr="003C50FF" w:rsidRDefault="00000000">
            <w:pPr>
              <w:spacing w:after="0" w:line="252" w:lineRule="auto"/>
              <w:rPr>
                <w:sz w:val="28"/>
                <w:szCs w:val="28"/>
              </w:rPr>
            </w:pPr>
            <w:r w:rsidRPr="003C50FF">
              <w:rPr>
                <w:sz w:val="28"/>
                <w:szCs w:val="28"/>
              </w:rPr>
              <w:t>27</w:t>
            </w:r>
          </w:p>
        </w:tc>
        <w:tc>
          <w:tcPr>
            <w:tcW w:w="893" w:type="dxa"/>
            <w:tcMar>
              <w:top w:w="50" w:type="dxa"/>
              <w:left w:w="55" w:type="dxa"/>
              <w:bottom w:w="50" w:type="dxa"/>
              <w:right w:w="55" w:type="dxa"/>
            </w:tcMar>
          </w:tcPr>
          <w:p w14:paraId="1FD09BC1" w14:textId="77777777" w:rsidR="00F564F1" w:rsidRPr="003C50FF" w:rsidRDefault="00000000">
            <w:pPr>
              <w:spacing w:after="0" w:line="252" w:lineRule="auto"/>
              <w:rPr>
                <w:sz w:val="28"/>
                <w:szCs w:val="28"/>
              </w:rPr>
            </w:pPr>
            <w:r w:rsidRPr="003C50FF">
              <w:rPr>
                <w:sz w:val="28"/>
                <w:szCs w:val="28"/>
              </w:rPr>
              <w:t>Triggered</w:t>
            </w:r>
          </w:p>
        </w:tc>
        <w:tc>
          <w:tcPr>
            <w:tcW w:w="4406" w:type="dxa"/>
            <w:tcMar>
              <w:top w:w="50" w:type="dxa"/>
              <w:left w:w="55" w:type="dxa"/>
              <w:bottom w:w="50" w:type="dxa"/>
              <w:right w:w="55" w:type="dxa"/>
            </w:tcMar>
          </w:tcPr>
          <w:p w14:paraId="20F3F15D" w14:textId="77777777" w:rsidR="00F564F1" w:rsidRPr="003C50FF" w:rsidRDefault="00000000">
            <w:pPr>
              <w:spacing w:after="0" w:line="252" w:lineRule="auto"/>
              <w:rPr>
                <w:sz w:val="28"/>
                <w:szCs w:val="28"/>
              </w:rPr>
            </w:pPr>
            <w:r w:rsidRPr="003C50FF">
              <w:rPr>
                <w:sz w:val="28"/>
                <w:szCs w:val="28"/>
              </w:rPr>
              <w:t>Can overrides, disagreements, exceptions, and resulting actions be recorded and later evaluated?</w:t>
            </w:r>
          </w:p>
        </w:tc>
        <w:tc>
          <w:tcPr>
            <w:tcW w:w="922" w:type="dxa"/>
            <w:tcMar>
              <w:top w:w="50" w:type="dxa"/>
              <w:left w:w="55" w:type="dxa"/>
              <w:bottom w:w="50" w:type="dxa"/>
              <w:right w:w="55" w:type="dxa"/>
            </w:tcMar>
          </w:tcPr>
          <w:p w14:paraId="497F43BE"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3256AA63"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41D3740D" w14:textId="77777777" w:rsidR="00F564F1" w:rsidRPr="003C50FF" w:rsidRDefault="00F564F1">
            <w:pPr>
              <w:spacing w:after="0" w:line="252" w:lineRule="auto"/>
              <w:rPr>
                <w:sz w:val="28"/>
                <w:szCs w:val="28"/>
              </w:rPr>
            </w:pPr>
          </w:p>
        </w:tc>
      </w:tr>
      <w:tr w:rsidR="00F564F1" w:rsidRPr="003C50FF" w14:paraId="26CDC3A7" w14:textId="77777777">
        <w:trPr>
          <w:jc w:val="center"/>
        </w:trPr>
        <w:tc>
          <w:tcPr>
            <w:tcW w:w="576" w:type="dxa"/>
            <w:tcMar>
              <w:top w:w="50" w:type="dxa"/>
              <w:left w:w="55" w:type="dxa"/>
              <w:bottom w:w="50" w:type="dxa"/>
              <w:right w:w="55" w:type="dxa"/>
            </w:tcMar>
          </w:tcPr>
          <w:p w14:paraId="7AD06655" w14:textId="77777777" w:rsidR="00F564F1" w:rsidRPr="003C50FF" w:rsidRDefault="00000000">
            <w:pPr>
              <w:spacing w:after="0" w:line="252" w:lineRule="auto"/>
              <w:rPr>
                <w:sz w:val="28"/>
                <w:szCs w:val="28"/>
              </w:rPr>
            </w:pPr>
            <w:r w:rsidRPr="003C50FF">
              <w:rPr>
                <w:sz w:val="28"/>
                <w:szCs w:val="28"/>
              </w:rPr>
              <w:t>28</w:t>
            </w:r>
          </w:p>
        </w:tc>
        <w:tc>
          <w:tcPr>
            <w:tcW w:w="893" w:type="dxa"/>
            <w:tcMar>
              <w:top w:w="50" w:type="dxa"/>
              <w:left w:w="55" w:type="dxa"/>
              <w:bottom w:w="50" w:type="dxa"/>
              <w:right w:w="55" w:type="dxa"/>
            </w:tcMar>
          </w:tcPr>
          <w:p w14:paraId="27F2CAB5"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28575719" w14:textId="77777777" w:rsidR="00F564F1" w:rsidRPr="003C50FF" w:rsidRDefault="00000000">
            <w:pPr>
              <w:spacing w:after="0" w:line="252" w:lineRule="auto"/>
              <w:rPr>
                <w:sz w:val="28"/>
                <w:szCs w:val="28"/>
              </w:rPr>
            </w:pPr>
            <w:r w:rsidRPr="003C50FF">
              <w:rPr>
                <w:sz w:val="28"/>
                <w:szCs w:val="28"/>
              </w:rPr>
              <w:t>Are responsibilities clear when multiple clinical, technical, operational, quality, regulatory, or governance functions share ownership?</w:t>
            </w:r>
          </w:p>
        </w:tc>
        <w:tc>
          <w:tcPr>
            <w:tcW w:w="922" w:type="dxa"/>
            <w:tcMar>
              <w:top w:w="50" w:type="dxa"/>
              <w:left w:w="55" w:type="dxa"/>
              <w:bottom w:w="50" w:type="dxa"/>
              <w:right w:w="55" w:type="dxa"/>
            </w:tcMar>
          </w:tcPr>
          <w:p w14:paraId="39B52FA7"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76F1DDC6"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37D5F967" w14:textId="77777777" w:rsidR="00F564F1" w:rsidRPr="003C50FF" w:rsidRDefault="00F564F1">
            <w:pPr>
              <w:spacing w:after="0" w:line="252" w:lineRule="auto"/>
              <w:rPr>
                <w:sz w:val="28"/>
                <w:szCs w:val="28"/>
              </w:rPr>
            </w:pPr>
          </w:p>
        </w:tc>
      </w:tr>
    </w:tbl>
    <w:p w14:paraId="3ED7B256" w14:textId="77777777" w:rsidR="00F564F1" w:rsidRPr="003C50FF" w:rsidRDefault="00000000">
      <w:pPr>
        <w:pStyle w:val="BlueprintHeading2"/>
        <w:rPr>
          <w:sz w:val="28"/>
          <w:szCs w:val="28"/>
        </w:rPr>
      </w:pPr>
      <w:r w:rsidRPr="003C50FF">
        <w:rPr>
          <w:sz w:val="28"/>
          <w:szCs w:val="28"/>
        </w:rPr>
        <w:t>Domain 6 - Trust, Regulatory &amp; Governance</w:t>
      </w:r>
    </w:p>
    <w:tbl>
      <w:tblPr>
        <w:tblW w:w="0" w:type="auto"/>
        <w:jc w:val="center"/>
        <w:tblLayout w:type="fixed"/>
        <w:tblLook w:val="04A0" w:firstRow="1" w:lastRow="0" w:firstColumn="1" w:lastColumn="0" w:noHBand="0" w:noVBand="1"/>
      </w:tblPr>
      <w:tblGrid>
        <w:gridCol w:w="576"/>
        <w:gridCol w:w="893"/>
        <w:gridCol w:w="4406"/>
        <w:gridCol w:w="922"/>
        <w:gridCol w:w="1498"/>
        <w:gridCol w:w="1987"/>
      </w:tblGrid>
      <w:tr w:rsidR="00F564F1" w:rsidRPr="003C50FF" w14:paraId="6B09BD60" w14:textId="77777777">
        <w:trPr>
          <w:tblHeader/>
          <w:jc w:val="center"/>
        </w:trPr>
        <w:tc>
          <w:tcPr>
            <w:tcW w:w="576" w:type="dxa"/>
            <w:shd w:val="clear" w:color="auto" w:fill="D9EAF7"/>
            <w:tcMar>
              <w:top w:w="70" w:type="dxa"/>
              <w:left w:w="55" w:type="dxa"/>
              <w:bottom w:w="75" w:type="dxa"/>
              <w:right w:w="55" w:type="dxa"/>
            </w:tcMar>
          </w:tcPr>
          <w:p w14:paraId="73E170D2" w14:textId="77777777" w:rsidR="00F564F1" w:rsidRPr="003C50FF" w:rsidRDefault="00000000">
            <w:pPr>
              <w:spacing w:after="0" w:line="240" w:lineRule="auto"/>
              <w:rPr>
                <w:sz w:val="28"/>
                <w:szCs w:val="28"/>
              </w:rPr>
            </w:pPr>
            <w:r w:rsidRPr="003C50FF">
              <w:rPr>
                <w:b/>
                <w:sz w:val="28"/>
                <w:szCs w:val="28"/>
              </w:rPr>
              <w:t>#</w:t>
            </w:r>
          </w:p>
        </w:tc>
        <w:tc>
          <w:tcPr>
            <w:tcW w:w="893" w:type="dxa"/>
            <w:shd w:val="clear" w:color="auto" w:fill="D9EAF7"/>
            <w:tcMar>
              <w:top w:w="70" w:type="dxa"/>
              <w:left w:w="55" w:type="dxa"/>
              <w:bottom w:w="75" w:type="dxa"/>
              <w:right w:w="55" w:type="dxa"/>
            </w:tcMar>
          </w:tcPr>
          <w:p w14:paraId="2AB2117D" w14:textId="77777777" w:rsidR="00F564F1" w:rsidRPr="003C50FF" w:rsidRDefault="00000000">
            <w:pPr>
              <w:spacing w:after="0" w:line="240" w:lineRule="auto"/>
              <w:rPr>
                <w:sz w:val="28"/>
                <w:szCs w:val="28"/>
              </w:rPr>
            </w:pPr>
            <w:r w:rsidRPr="003C50FF">
              <w:rPr>
                <w:b/>
                <w:sz w:val="28"/>
                <w:szCs w:val="28"/>
              </w:rPr>
              <w:t>Type</w:t>
            </w:r>
          </w:p>
        </w:tc>
        <w:tc>
          <w:tcPr>
            <w:tcW w:w="4406" w:type="dxa"/>
            <w:shd w:val="clear" w:color="auto" w:fill="D9EAF7"/>
            <w:tcMar>
              <w:top w:w="70" w:type="dxa"/>
              <w:left w:w="55" w:type="dxa"/>
              <w:bottom w:w="75" w:type="dxa"/>
              <w:right w:w="55" w:type="dxa"/>
            </w:tcMar>
          </w:tcPr>
          <w:p w14:paraId="0C55C327" w14:textId="77777777" w:rsidR="00F564F1" w:rsidRPr="003C50FF" w:rsidRDefault="00000000">
            <w:pPr>
              <w:spacing w:after="0" w:line="240" w:lineRule="auto"/>
              <w:rPr>
                <w:sz w:val="28"/>
                <w:szCs w:val="28"/>
              </w:rPr>
            </w:pPr>
            <w:r w:rsidRPr="003C50FF">
              <w:rPr>
                <w:b/>
                <w:sz w:val="28"/>
                <w:szCs w:val="28"/>
              </w:rPr>
              <w:t>Readiness question</w:t>
            </w:r>
          </w:p>
        </w:tc>
        <w:tc>
          <w:tcPr>
            <w:tcW w:w="922" w:type="dxa"/>
            <w:shd w:val="clear" w:color="auto" w:fill="D9EAF7"/>
            <w:tcMar>
              <w:top w:w="70" w:type="dxa"/>
              <w:left w:w="55" w:type="dxa"/>
              <w:bottom w:w="75" w:type="dxa"/>
              <w:right w:w="55" w:type="dxa"/>
            </w:tcMar>
          </w:tcPr>
          <w:p w14:paraId="512C615F" w14:textId="77777777" w:rsidR="00F564F1" w:rsidRPr="003C50FF" w:rsidRDefault="00000000">
            <w:pPr>
              <w:spacing w:after="0" w:line="240" w:lineRule="auto"/>
              <w:rPr>
                <w:sz w:val="28"/>
                <w:szCs w:val="28"/>
              </w:rPr>
            </w:pPr>
            <w:r w:rsidRPr="003C50FF">
              <w:rPr>
                <w:b/>
                <w:sz w:val="28"/>
                <w:szCs w:val="28"/>
              </w:rPr>
              <w:t>Status</w:t>
            </w:r>
          </w:p>
        </w:tc>
        <w:tc>
          <w:tcPr>
            <w:tcW w:w="1498" w:type="dxa"/>
            <w:shd w:val="clear" w:color="auto" w:fill="D9EAF7"/>
            <w:tcMar>
              <w:top w:w="70" w:type="dxa"/>
              <w:left w:w="55" w:type="dxa"/>
              <w:bottom w:w="75" w:type="dxa"/>
              <w:right w:w="55" w:type="dxa"/>
            </w:tcMar>
          </w:tcPr>
          <w:p w14:paraId="2EA047D0" w14:textId="77777777" w:rsidR="00F564F1" w:rsidRPr="003C50FF" w:rsidRDefault="00000000">
            <w:pPr>
              <w:spacing w:after="0" w:line="240" w:lineRule="auto"/>
              <w:rPr>
                <w:sz w:val="28"/>
                <w:szCs w:val="28"/>
              </w:rPr>
            </w:pPr>
            <w:r w:rsidRPr="003C50FF">
              <w:rPr>
                <w:b/>
                <w:sz w:val="28"/>
                <w:szCs w:val="28"/>
              </w:rPr>
              <w:t>Evidence</w:t>
            </w:r>
          </w:p>
        </w:tc>
        <w:tc>
          <w:tcPr>
            <w:tcW w:w="1987" w:type="dxa"/>
            <w:shd w:val="clear" w:color="auto" w:fill="D9EAF7"/>
            <w:tcMar>
              <w:top w:w="70" w:type="dxa"/>
              <w:left w:w="55" w:type="dxa"/>
              <w:bottom w:w="75" w:type="dxa"/>
              <w:right w:w="55" w:type="dxa"/>
            </w:tcMar>
          </w:tcPr>
          <w:p w14:paraId="55EFC948" w14:textId="77777777" w:rsidR="00F564F1" w:rsidRPr="003C50FF" w:rsidRDefault="00000000">
            <w:pPr>
              <w:spacing w:after="0" w:line="240" w:lineRule="auto"/>
              <w:rPr>
                <w:sz w:val="28"/>
                <w:szCs w:val="28"/>
              </w:rPr>
            </w:pPr>
            <w:r w:rsidRPr="003C50FF">
              <w:rPr>
                <w:b/>
                <w:sz w:val="28"/>
                <w:szCs w:val="28"/>
              </w:rPr>
              <w:t>Dependencies / affected requirements</w:t>
            </w:r>
          </w:p>
        </w:tc>
      </w:tr>
      <w:tr w:rsidR="00F564F1" w:rsidRPr="003C50FF" w14:paraId="4B76D397" w14:textId="77777777">
        <w:trPr>
          <w:jc w:val="center"/>
        </w:trPr>
        <w:tc>
          <w:tcPr>
            <w:tcW w:w="576" w:type="dxa"/>
            <w:tcMar>
              <w:top w:w="50" w:type="dxa"/>
              <w:left w:w="55" w:type="dxa"/>
              <w:bottom w:w="50" w:type="dxa"/>
              <w:right w:w="55" w:type="dxa"/>
            </w:tcMar>
          </w:tcPr>
          <w:p w14:paraId="6FB2ED21" w14:textId="77777777" w:rsidR="00F564F1" w:rsidRPr="003C50FF" w:rsidRDefault="00000000">
            <w:pPr>
              <w:spacing w:after="0" w:line="252" w:lineRule="auto"/>
              <w:rPr>
                <w:sz w:val="28"/>
                <w:szCs w:val="28"/>
              </w:rPr>
            </w:pPr>
            <w:r w:rsidRPr="003C50FF">
              <w:rPr>
                <w:sz w:val="28"/>
                <w:szCs w:val="28"/>
              </w:rPr>
              <w:t>29</w:t>
            </w:r>
          </w:p>
        </w:tc>
        <w:tc>
          <w:tcPr>
            <w:tcW w:w="893" w:type="dxa"/>
            <w:tcMar>
              <w:top w:w="50" w:type="dxa"/>
              <w:left w:w="55" w:type="dxa"/>
              <w:bottom w:w="50" w:type="dxa"/>
              <w:right w:w="55" w:type="dxa"/>
            </w:tcMar>
          </w:tcPr>
          <w:p w14:paraId="3E400280"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38ACB78D" w14:textId="77777777" w:rsidR="00F564F1" w:rsidRPr="003C50FF" w:rsidRDefault="00000000">
            <w:pPr>
              <w:spacing w:after="0" w:line="252" w:lineRule="auto"/>
              <w:rPr>
                <w:sz w:val="28"/>
                <w:szCs w:val="28"/>
              </w:rPr>
            </w:pPr>
            <w:r w:rsidRPr="003C50FF">
              <w:rPr>
                <w:sz w:val="28"/>
                <w:szCs w:val="28"/>
              </w:rPr>
              <w:t>Has the applicable regulatory, quality, privacy, security, and governance posture been determined for this use case?</w:t>
            </w:r>
          </w:p>
        </w:tc>
        <w:tc>
          <w:tcPr>
            <w:tcW w:w="922" w:type="dxa"/>
            <w:tcMar>
              <w:top w:w="50" w:type="dxa"/>
              <w:left w:w="55" w:type="dxa"/>
              <w:bottom w:w="50" w:type="dxa"/>
              <w:right w:w="55" w:type="dxa"/>
            </w:tcMar>
          </w:tcPr>
          <w:p w14:paraId="550A67E6"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0B40CDEE"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5028E21A" w14:textId="77777777" w:rsidR="00F564F1" w:rsidRPr="003C50FF" w:rsidRDefault="00F564F1">
            <w:pPr>
              <w:spacing w:after="0" w:line="252" w:lineRule="auto"/>
              <w:rPr>
                <w:sz w:val="28"/>
                <w:szCs w:val="28"/>
              </w:rPr>
            </w:pPr>
          </w:p>
        </w:tc>
      </w:tr>
      <w:tr w:rsidR="00F564F1" w:rsidRPr="003C50FF" w14:paraId="4496313D" w14:textId="77777777">
        <w:trPr>
          <w:jc w:val="center"/>
        </w:trPr>
        <w:tc>
          <w:tcPr>
            <w:tcW w:w="576" w:type="dxa"/>
            <w:tcMar>
              <w:top w:w="50" w:type="dxa"/>
              <w:left w:w="55" w:type="dxa"/>
              <w:bottom w:w="50" w:type="dxa"/>
              <w:right w:w="55" w:type="dxa"/>
            </w:tcMar>
          </w:tcPr>
          <w:p w14:paraId="28A02106" w14:textId="77777777" w:rsidR="00F564F1" w:rsidRPr="003C50FF" w:rsidRDefault="00000000">
            <w:pPr>
              <w:spacing w:after="0" w:line="252" w:lineRule="auto"/>
              <w:rPr>
                <w:sz w:val="28"/>
                <w:szCs w:val="28"/>
              </w:rPr>
            </w:pPr>
            <w:r w:rsidRPr="003C50FF">
              <w:rPr>
                <w:sz w:val="28"/>
                <w:szCs w:val="28"/>
              </w:rPr>
              <w:t>30</w:t>
            </w:r>
          </w:p>
        </w:tc>
        <w:tc>
          <w:tcPr>
            <w:tcW w:w="893" w:type="dxa"/>
            <w:tcMar>
              <w:top w:w="50" w:type="dxa"/>
              <w:left w:w="55" w:type="dxa"/>
              <w:bottom w:w="50" w:type="dxa"/>
              <w:right w:w="55" w:type="dxa"/>
            </w:tcMar>
          </w:tcPr>
          <w:p w14:paraId="221F9C81" w14:textId="77777777" w:rsidR="00F564F1" w:rsidRPr="003C50FF" w:rsidRDefault="00000000">
            <w:pPr>
              <w:spacing w:after="0" w:line="252" w:lineRule="auto"/>
              <w:rPr>
                <w:sz w:val="28"/>
                <w:szCs w:val="28"/>
              </w:rPr>
            </w:pPr>
            <w:r w:rsidRPr="003C50FF">
              <w:rPr>
                <w:sz w:val="28"/>
                <w:szCs w:val="28"/>
              </w:rPr>
              <w:t>Triggered</w:t>
            </w:r>
          </w:p>
        </w:tc>
        <w:tc>
          <w:tcPr>
            <w:tcW w:w="4406" w:type="dxa"/>
            <w:tcMar>
              <w:top w:w="50" w:type="dxa"/>
              <w:left w:w="55" w:type="dxa"/>
              <w:bottom w:w="50" w:type="dxa"/>
              <w:right w:w="55" w:type="dxa"/>
            </w:tcMar>
          </w:tcPr>
          <w:p w14:paraId="31C3B29E" w14:textId="77777777" w:rsidR="00F564F1" w:rsidRPr="003C50FF" w:rsidRDefault="00000000">
            <w:pPr>
              <w:spacing w:after="0" w:line="252" w:lineRule="auto"/>
              <w:rPr>
                <w:sz w:val="28"/>
                <w:szCs w:val="28"/>
              </w:rPr>
            </w:pPr>
            <w:r w:rsidRPr="003C50FF">
              <w:rPr>
                <w:sz w:val="28"/>
                <w:szCs w:val="28"/>
              </w:rPr>
              <w:t>Is explainability or interpretability proportionate to the consequence of the use case and the needs of people expected to act on output?</w:t>
            </w:r>
          </w:p>
        </w:tc>
        <w:tc>
          <w:tcPr>
            <w:tcW w:w="922" w:type="dxa"/>
            <w:tcMar>
              <w:top w:w="50" w:type="dxa"/>
              <w:left w:w="55" w:type="dxa"/>
              <w:bottom w:w="50" w:type="dxa"/>
              <w:right w:w="55" w:type="dxa"/>
            </w:tcMar>
          </w:tcPr>
          <w:p w14:paraId="3BA82241"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3C36DCB3"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1FBD84A3" w14:textId="77777777" w:rsidR="00F564F1" w:rsidRPr="003C50FF" w:rsidRDefault="00F564F1">
            <w:pPr>
              <w:spacing w:after="0" w:line="252" w:lineRule="auto"/>
              <w:rPr>
                <w:sz w:val="28"/>
                <w:szCs w:val="28"/>
              </w:rPr>
            </w:pPr>
          </w:p>
        </w:tc>
      </w:tr>
      <w:tr w:rsidR="00F564F1" w:rsidRPr="003C50FF" w14:paraId="51B0C8C7" w14:textId="77777777">
        <w:trPr>
          <w:jc w:val="center"/>
        </w:trPr>
        <w:tc>
          <w:tcPr>
            <w:tcW w:w="576" w:type="dxa"/>
            <w:tcMar>
              <w:top w:w="50" w:type="dxa"/>
              <w:left w:w="55" w:type="dxa"/>
              <w:bottom w:w="50" w:type="dxa"/>
              <w:right w:w="55" w:type="dxa"/>
            </w:tcMar>
          </w:tcPr>
          <w:p w14:paraId="50EBCAB3" w14:textId="77777777" w:rsidR="00F564F1" w:rsidRPr="003C50FF" w:rsidRDefault="00000000">
            <w:pPr>
              <w:spacing w:after="0" w:line="252" w:lineRule="auto"/>
              <w:rPr>
                <w:sz w:val="28"/>
                <w:szCs w:val="28"/>
              </w:rPr>
            </w:pPr>
            <w:r w:rsidRPr="003C50FF">
              <w:rPr>
                <w:sz w:val="28"/>
                <w:szCs w:val="28"/>
              </w:rPr>
              <w:t>31</w:t>
            </w:r>
          </w:p>
        </w:tc>
        <w:tc>
          <w:tcPr>
            <w:tcW w:w="893" w:type="dxa"/>
            <w:tcMar>
              <w:top w:w="50" w:type="dxa"/>
              <w:left w:w="55" w:type="dxa"/>
              <w:bottom w:w="50" w:type="dxa"/>
              <w:right w:w="55" w:type="dxa"/>
            </w:tcMar>
          </w:tcPr>
          <w:p w14:paraId="00CC1131"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2FBC4850" w14:textId="77777777" w:rsidR="00F564F1" w:rsidRPr="003C50FF" w:rsidRDefault="00000000">
            <w:pPr>
              <w:spacing w:after="0" w:line="252" w:lineRule="auto"/>
              <w:rPr>
                <w:sz w:val="28"/>
                <w:szCs w:val="28"/>
              </w:rPr>
            </w:pPr>
            <w:r w:rsidRPr="003C50FF">
              <w:rPr>
                <w:sz w:val="28"/>
                <w:szCs w:val="28"/>
              </w:rPr>
              <w:t>Can the organization reconstruct the material path from input through output, review/authoriza tion where applicable, action, and recorded outcome?</w:t>
            </w:r>
          </w:p>
        </w:tc>
        <w:tc>
          <w:tcPr>
            <w:tcW w:w="922" w:type="dxa"/>
            <w:tcMar>
              <w:top w:w="50" w:type="dxa"/>
              <w:left w:w="55" w:type="dxa"/>
              <w:bottom w:w="50" w:type="dxa"/>
              <w:right w:w="55" w:type="dxa"/>
            </w:tcMar>
          </w:tcPr>
          <w:p w14:paraId="652EF1CA"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54FEB7B9"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4ADB1491" w14:textId="77777777" w:rsidR="00F564F1" w:rsidRPr="003C50FF" w:rsidRDefault="00F564F1">
            <w:pPr>
              <w:spacing w:after="0" w:line="252" w:lineRule="auto"/>
              <w:rPr>
                <w:sz w:val="28"/>
                <w:szCs w:val="28"/>
              </w:rPr>
            </w:pPr>
          </w:p>
        </w:tc>
      </w:tr>
      <w:tr w:rsidR="00F564F1" w:rsidRPr="003C50FF" w14:paraId="7366D261" w14:textId="77777777">
        <w:trPr>
          <w:jc w:val="center"/>
        </w:trPr>
        <w:tc>
          <w:tcPr>
            <w:tcW w:w="576" w:type="dxa"/>
            <w:tcMar>
              <w:top w:w="50" w:type="dxa"/>
              <w:left w:w="55" w:type="dxa"/>
              <w:bottom w:w="50" w:type="dxa"/>
              <w:right w:w="55" w:type="dxa"/>
            </w:tcMar>
          </w:tcPr>
          <w:p w14:paraId="06136CCA" w14:textId="77777777" w:rsidR="00F564F1" w:rsidRPr="003C50FF" w:rsidRDefault="00000000">
            <w:pPr>
              <w:spacing w:after="0" w:line="252" w:lineRule="auto"/>
              <w:rPr>
                <w:sz w:val="28"/>
                <w:szCs w:val="28"/>
              </w:rPr>
            </w:pPr>
            <w:r w:rsidRPr="003C50FF">
              <w:rPr>
                <w:sz w:val="28"/>
                <w:szCs w:val="28"/>
              </w:rPr>
              <w:t>32</w:t>
            </w:r>
          </w:p>
        </w:tc>
        <w:tc>
          <w:tcPr>
            <w:tcW w:w="893" w:type="dxa"/>
            <w:tcMar>
              <w:top w:w="50" w:type="dxa"/>
              <w:left w:w="55" w:type="dxa"/>
              <w:bottom w:w="50" w:type="dxa"/>
              <w:right w:w="55" w:type="dxa"/>
            </w:tcMar>
          </w:tcPr>
          <w:p w14:paraId="3241237A"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07FACB9A" w14:textId="77777777" w:rsidR="00F564F1" w:rsidRPr="003C50FF" w:rsidRDefault="00000000">
            <w:pPr>
              <w:spacing w:after="0" w:line="252" w:lineRule="auto"/>
              <w:rPr>
                <w:sz w:val="28"/>
                <w:szCs w:val="28"/>
              </w:rPr>
            </w:pPr>
            <w:r w:rsidRPr="003C50FF">
              <w:rPr>
                <w:sz w:val="28"/>
                <w:szCs w:val="28"/>
              </w:rPr>
              <w:t xml:space="preserve">Are access, authorization, segregation-of-duties, logging, retention, privacy, and security </w:t>
            </w:r>
            <w:r w:rsidRPr="003C50FF">
              <w:rPr>
                <w:sz w:val="28"/>
                <w:szCs w:val="28"/>
              </w:rPr>
              <w:lastRenderedPageBreak/>
              <w:t>controls aligned with the use case?</w:t>
            </w:r>
          </w:p>
        </w:tc>
        <w:tc>
          <w:tcPr>
            <w:tcW w:w="922" w:type="dxa"/>
            <w:tcMar>
              <w:top w:w="50" w:type="dxa"/>
              <w:left w:w="55" w:type="dxa"/>
              <w:bottom w:w="50" w:type="dxa"/>
              <w:right w:w="55" w:type="dxa"/>
            </w:tcMar>
          </w:tcPr>
          <w:p w14:paraId="3B6182FA" w14:textId="77777777" w:rsidR="00F564F1" w:rsidRPr="003C50FF" w:rsidRDefault="00000000">
            <w:pPr>
              <w:spacing w:after="0" w:line="252" w:lineRule="auto"/>
              <w:rPr>
                <w:sz w:val="28"/>
                <w:szCs w:val="28"/>
              </w:rPr>
            </w:pPr>
            <w:r w:rsidRPr="003C50FF">
              <w:rPr>
                <w:sz w:val="28"/>
                <w:szCs w:val="28"/>
              </w:rPr>
              <w:lastRenderedPageBreak/>
              <w:t>E/C/M/K</w:t>
            </w:r>
          </w:p>
        </w:tc>
        <w:tc>
          <w:tcPr>
            <w:tcW w:w="1498" w:type="dxa"/>
            <w:tcMar>
              <w:top w:w="50" w:type="dxa"/>
              <w:left w:w="55" w:type="dxa"/>
              <w:bottom w:w="50" w:type="dxa"/>
              <w:right w:w="55" w:type="dxa"/>
            </w:tcMar>
          </w:tcPr>
          <w:p w14:paraId="26EA74DB"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0B91CCB4" w14:textId="77777777" w:rsidR="00F564F1" w:rsidRPr="003C50FF" w:rsidRDefault="00F564F1">
            <w:pPr>
              <w:spacing w:after="0" w:line="252" w:lineRule="auto"/>
              <w:rPr>
                <w:sz w:val="28"/>
                <w:szCs w:val="28"/>
              </w:rPr>
            </w:pPr>
          </w:p>
        </w:tc>
      </w:tr>
      <w:tr w:rsidR="00F564F1" w:rsidRPr="003C50FF" w14:paraId="79CE9FA6" w14:textId="77777777">
        <w:trPr>
          <w:jc w:val="center"/>
        </w:trPr>
        <w:tc>
          <w:tcPr>
            <w:tcW w:w="576" w:type="dxa"/>
            <w:tcMar>
              <w:top w:w="50" w:type="dxa"/>
              <w:left w:w="55" w:type="dxa"/>
              <w:bottom w:w="50" w:type="dxa"/>
              <w:right w:w="55" w:type="dxa"/>
            </w:tcMar>
          </w:tcPr>
          <w:p w14:paraId="4AA1CDE5" w14:textId="77777777" w:rsidR="00F564F1" w:rsidRPr="003C50FF" w:rsidRDefault="00000000">
            <w:pPr>
              <w:spacing w:after="0" w:line="252" w:lineRule="auto"/>
              <w:rPr>
                <w:sz w:val="28"/>
                <w:szCs w:val="28"/>
              </w:rPr>
            </w:pPr>
            <w:r w:rsidRPr="003C50FF">
              <w:rPr>
                <w:sz w:val="28"/>
                <w:szCs w:val="28"/>
              </w:rPr>
              <w:t>33</w:t>
            </w:r>
          </w:p>
        </w:tc>
        <w:tc>
          <w:tcPr>
            <w:tcW w:w="893" w:type="dxa"/>
            <w:tcMar>
              <w:top w:w="50" w:type="dxa"/>
              <w:left w:w="55" w:type="dxa"/>
              <w:bottom w:w="50" w:type="dxa"/>
              <w:right w:w="55" w:type="dxa"/>
            </w:tcMar>
          </w:tcPr>
          <w:p w14:paraId="3C64B15E"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7DF5418E" w14:textId="77777777" w:rsidR="00F564F1" w:rsidRPr="003C50FF" w:rsidRDefault="00000000">
            <w:pPr>
              <w:spacing w:after="0" w:line="252" w:lineRule="auto"/>
              <w:rPr>
                <w:sz w:val="28"/>
                <w:szCs w:val="28"/>
              </w:rPr>
            </w:pPr>
            <w:r w:rsidRPr="003C50FF">
              <w:rPr>
                <w:sz w:val="28"/>
                <w:szCs w:val="28"/>
              </w:rPr>
              <w:t>Is there a defined governance mechanism for approving material changes to capability, data, integrations, thresholds, workflow, or intended use?</w:t>
            </w:r>
          </w:p>
        </w:tc>
        <w:tc>
          <w:tcPr>
            <w:tcW w:w="922" w:type="dxa"/>
            <w:tcMar>
              <w:top w:w="50" w:type="dxa"/>
              <w:left w:w="55" w:type="dxa"/>
              <w:bottom w:w="50" w:type="dxa"/>
              <w:right w:w="55" w:type="dxa"/>
            </w:tcMar>
          </w:tcPr>
          <w:p w14:paraId="44E0DFB1"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01F273EE"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4D5610C8" w14:textId="77777777" w:rsidR="00F564F1" w:rsidRPr="003C50FF" w:rsidRDefault="00F564F1">
            <w:pPr>
              <w:spacing w:after="0" w:line="252" w:lineRule="auto"/>
              <w:rPr>
                <w:sz w:val="28"/>
                <w:szCs w:val="28"/>
              </w:rPr>
            </w:pPr>
          </w:p>
        </w:tc>
      </w:tr>
    </w:tbl>
    <w:p w14:paraId="06CF8FBB" w14:textId="77777777" w:rsidR="00F564F1" w:rsidRPr="003C50FF" w:rsidRDefault="00000000">
      <w:pPr>
        <w:pStyle w:val="BlueprintHeading2"/>
        <w:rPr>
          <w:sz w:val="28"/>
          <w:szCs w:val="28"/>
        </w:rPr>
      </w:pPr>
      <w:r w:rsidRPr="003C50FF">
        <w:rPr>
          <w:sz w:val="28"/>
          <w:szCs w:val="28"/>
        </w:rPr>
        <w:t>Domain 7 - Lifecycle Resilience</w:t>
      </w:r>
    </w:p>
    <w:tbl>
      <w:tblPr>
        <w:tblW w:w="0" w:type="auto"/>
        <w:jc w:val="center"/>
        <w:tblLayout w:type="fixed"/>
        <w:tblLook w:val="04A0" w:firstRow="1" w:lastRow="0" w:firstColumn="1" w:lastColumn="0" w:noHBand="0" w:noVBand="1"/>
      </w:tblPr>
      <w:tblGrid>
        <w:gridCol w:w="576"/>
        <w:gridCol w:w="893"/>
        <w:gridCol w:w="4406"/>
        <w:gridCol w:w="922"/>
        <w:gridCol w:w="1498"/>
        <w:gridCol w:w="1987"/>
      </w:tblGrid>
      <w:tr w:rsidR="00F564F1" w:rsidRPr="003C50FF" w14:paraId="22582187" w14:textId="77777777">
        <w:trPr>
          <w:tblHeader/>
          <w:jc w:val="center"/>
        </w:trPr>
        <w:tc>
          <w:tcPr>
            <w:tcW w:w="576" w:type="dxa"/>
            <w:shd w:val="clear" w:color="auto" w:fill="D9EAF7"/>
            <w:tcMar>
              <w:top w:w="70" w:type="dxa"/>
              <w:left w:w="55" w:type="dxa"/>
              <w:bottom w:w="75" w:type="dxa"/>
              <w:right w:w="55" w:type="dxa"/>
            </w:tcMar>
          </w:tcPr>
          <w:p w14:paraId="63C9A61D" w14:textId="77777777" w:rsidR="00F564F1" w:rsidRPr="003C50FF" w:rsidRDefault="00000000">
            <w:pPr>
              <w:spacing w:after="0" w:line="240" w:lineRule="auto"/>
              <w:rPr>
                <w:sz w:val="28"/>
                <w:szCs w:val="28"/>
              </w:rPr>
            </w:pPr>
            <w:r w:rsidRPr="003C50FF">
              <w:rPr>
                <w:b/>
                <w:sz w:val="28"/>
                <w:szCs w:val="28"/>
              </w:rPr>
              <w:t>#</w:t>
            </w:r>
          </w:p>
        </w:tc>
        <w:tc>
          <w:tcPr>
            <w:tcW w:w="893" w:type="dxa"/>
            <w:shd w:val="clear" w:color="auto" w:fill="D9EAF7"/>
            <w:tcMar>
              <w:top w:w="70" w:type="dxa"/>
              <w:left w:w="55" w:type="dxa"/>
              <w:bottom w:w="75" w:type="dxa"/>
              <w:right w:w="55" w:type="dxa"/>
            </w:tcMar>
          </w:tcPr>
          <w:p w14:paraId="49F694AE" w14:textId="77777777" w:rsidR="00F564F1" w:rsidRPr="003C50FF" w:rsidRDefault="00000000">
            <w:pPr>
              <w:spacing w:after="0" w:line="240" w:lineRule="auto"/>
              <w:rPr>
                <w:sz w:val="28"/>
                <w:szCs w:val="28"/>
              </w:rPr>
            </w:pPr>
            <w:r w:rsidRPr="003C50FF">
              <w:rPr>
                <w:b/>
                <w:sz w:val="28"/>
                <w:szCs w:val="28"/>
              </w:rPr>
              <w:t>Type</w:t>
            </w:r>
          </w:p>
        </w:tc>
        <w:tc>
          <w:tcPr>
            <w:tcW w:w="4406" w:type="dxa"/>
            <w:shd w:val="clear" w:color="auto" w:fill="D9EAF7"/>
            <w:tcMar>
              <w:top w:w="70" w:type="dxa"/>
              <w:left w:w="55" w:type="dxa"/>
              <w:bottom w:w="75" w:type="dxa"/>
              <w:right w:w="55" w:type="dxa"/>
            </w:tcMar>
          </w:tcPr>
          <w:p w14:paraId="13B2B181" w14:textId="77777777" w:rsidR="00F564F1" w:rsidRPr="003C50FF" w:rsidRDefault="00000000">
            <w:pPr>
              <w:spacing w:after="0" w:line="240" w:lineRule="auto"/>
              <w:rPr>
                <w:sz w:val="28"/>
                <w:szCs w:val="28"/>
              </w:rPr>
            </w:pPr>
            <w:r w:rsidRPr="003C50FF">
              <w:rPr>
                <w:b/>
                <w:sz w:val="28"/>
                <w:szCs w:val="28"/>
              </w:rPr>
              <w:t>Readiness question</w:t>
            </w:r>
          </w:p>
        </w:tc>
        <w:tc>
          <w:tcPr>
            <w:tcW w:w="922" w:type="dxa"/>
            <w:shd w:val="clear" w:color="auto" w:fill="D9EAF7"/>
            <w:tcMar>
              <w:top w:w="70" w:type="dxa"/>
              <w:left w:w="55" w:type="dxa"/>
              <w:bottom w:w="75" w:type="dxa"/>
              <w:right w:w="55" w:type="dxa"/>
            </w:tcMar>
          </w:tcPr>
          <w:p w14:paraId="4950509E" w14:textId="77777777" w:rsidR="00F564F1" w:rsidRPr="003C50FF" w:rsidRDefault="00000000">
            <w:pPr>
              <w:spacing w:after="0" w:line="240" w:lineRule="auto"/>
              <w:rPr>
                <w:sz w:val="28"/>
                <w:szCs w:val="28"/>
              </w:rPr>
            </w:pPr>
            <w:r w:rsidRPr="003C50FF">
              <w:rPr>
                <w:b/>
                <w:sz w:val="28"/>
                <w:szCs w:val="28"/>
              </w:rPr>
              <w:t>Status</w:t>
            </w:r>
          </w:p>
        </w:tc>
        <w:tc>
          <w:tcPr>
            <w:tcW w:w="1498" w:type="dxa"/>
            <w:shd w:val="clear" w:color="auto" w:fill="D9EAF7"/>
            <w:tcMar>
              <w:top w:w="70" w:type="dxa"/>
              <w:left w:w="55" w:type="dxa"/>
              <w:bottom w:w="75" w:type="dxa"/>
              <w:right w:w="55" w:type="dxa"/>
            </w:tcMar>
          </w:tcPr>
          <w:p w14:paraId="2931A46D" w14:textId="77777777" w:rsidR="00F564F1" w:rsidRPr="003C50FF" w:rsidRDefault="00000000">
            <w:pPr>
              <w:spacing w:after="0" w:line="240" w:lineRule="auto"/>
              <w:rPr>
                <w:sz w:val="28"/>
                <w:szCs w:val="28"/>
              </w:rPr>
            </w:pPr>
            <w:r w:rsidRPr="003C50FF">
              <w:rPr>
                <w:b/>
                <w:sz w:val="28"/>
                <w:szCs w:val="28"/>
              </w:rPr>
              <w:t>Evidence</w:t>
            </w:r>
          </w:p>
        </w:tc>
        <w:tc>
          <w:tcPr>
            <w:tcW w:w="1987" w:type="dxa"/>
            <w:shd w:val="clear" w:color="auto" w:fill="D9EAF7"/>
            <w:tcMar>
              <w:top w:w="70" w:type="dxa"/>
              <w:left w:w="55" w:type="dxa"/>
              <w:bottom w:w="75" w:type="dxa"/>
              <w:right w:w="55" w:type="dxa"/>
            </w:tcMar>
          </w:tcPr>
          <w:p w14:paraId="707DBA11" w14:textId="77777777" w:rsidR="00F564F1" w:rsidRPr="003C50FF" w:rsidRDefault="00000000">
            <w:pPr>
              <w:spacing w:after="0" w:line="240" w:lineRule="auto"/>
              <w:rPr>
                <w:sz w:val="28"/>
                <w:szCs w:val="28"/>
              </w:rPr>
            </w:pPr>
            <w:r w:rsidRPr="003C50FF">
              <w:rPr>
                <w:b/>
                <w:sz w:val="28"/>
                <w:szCs w:val="28"/>
              </w:rPr>
              <w:t>Dependencies / affected requirements</w:t>
            </w:r>
          </w:p>
        </w:tc>
      </w:tr>
      <w:tr w:rsidR="00F564F1" w:rsidRPr="003C50FF" w14:paraId="2022B5B9" w14:textId="77777777">
        <w:trPr>
          <w:jc w:val="center"/>
        </w:trPr>
        <w:tc>
          <w:tcPr>
            <w:tcW w:w="576" w:type="dxa"/>
            <w:tcMar>
              <w:top w:w="50" w:type="dxa"/>
              <w:left w:w="55" w:type="dxa"/>
              <w:bottom w:w="50" w:type="dxa"/>
              <w:right w:w="55" w:type="dxa"/>
            </w:tcMar>
          </w:tcPr>
          <w:p w14:paraId="2A0AFB8E" w14:textId="77777777" w:rsidR="00F564F1" w:rsidRPr="003C50FF" w:rsidRDefault="00000000">
            <w:pPr>
              <w:spacing w:after="0" w:line="252" w:lineRule="auto"/>
              <w:rPr>
                <w:sz w:val="28"/>
                <w:szCs w:val="28"/>
              </w:rPr>
            </w:pPr>
            <w:r w:rsidRPr="003C50FF">
              <w:rPr>
                <w:sz w:val="28"/>
                <w:szCs w:val="28"/>
              </w:rPr>
              <w:t>34</w:t>
            </w:r>
          </w:p>
        </w:tc>
        <w:tc>
          <w:tcPr>
            <w:tcW w:w="893" w:type="dxa"/>
            <w:tcMar>
              <w:top w:w="50" w:type="dxa"/>
              <w:left w:w="55" w:type="dxa"/>
              <w:bottom w:w="50" w:type="dxa"/>
              <w:right w:w="55" w:type="dxa"/>
            </w:tcMar>
          </w:tcPr>
          <w:p w14:paraId="02614351"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68602DE6" w14:textId="77777777" w:rsidR="00F564F1" w:rsidRPr="003C50FF" w:rsidRDefault="00000000">
            <w:pPr>
              <w:spacing w:after="0" w:line="252" w:lineRule="auto"/>
              <w:rPr>
                <w:sz w:val="28"/>
                <w:szCs w:val="28"/>
              </w:rPr>
            </w:pPr>
            <w:r w:rsidRPr="003C50FF">
              <w:rPr>
                <w:sz w:val="28"/>
                <w:szCs w:val="28"/>
              </w:rPr>
              <w:t>Have conditions that could materially alter system behavior after implementation been identified?</w:t>
            </w:r>
          </w:p>
        </w:tc>
        <w:tc>
          <w:tcPr>
            <w:tcW w:w="922" w:type="dxa"/>
            <w:tcMar>
              <w:top w:w="50" w:type="dxa"/>
              <w:left w:w="55" w:type="dxa"/>
              <w:bottom w:w="50" w:type="dxa"/>
              <w:right w:w="55" w:type="dxa"/>
            </w:tcMar>
          </w:tcPr>
          <w:p w14:paraId="4CCDC897"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0D953940"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30C21169" w14:textId="77777777" w:rsidR="00F564F1" w:rsidRPr="003C50FF" w:rsidRDefault="00F564F1">
            <w:pPr>
              <w:spacing w:after="0" w:line="252" w:lineRule="auto"/>
              <w:rPr>
                <w:sz w:val="28"/>
                <w:szCs w:val="28"/>
              </w:rPr>
            </w:pPr>
          </w:p>
        </w:tc>
      </w:tr>
      <w:tr w:rsidR="00F564F1" w:rsidRPr="003C50FF" w14:paraId="2B1F60B1" w14:textId="77777777">
        <w:trPr>
          <w:jc w:val="center"/>
        </w:trPr>
        <w:tc>
          <w:tcPr>
            <w:tcW w:w="576" w:type="dxa"/>
            <w:tcMar>
              <w:top w:w="50" w:type="dxa"/>
              <w:left w:w="55" w:type="dxa"/>
              <w:bottom w:w="50" w:type="dxa"/>
              <w:right w:w="55" w:type="dxa"/>
            </w:tcMar>
          </w:tcPr>
          <w:p w14:paraId="6EA2461B" w14:textId="77777777" w:rsidR="00F564F1" w:rsidRPr="003C50FF" w:rsidRDefault="00000000">
            <w:pPr>
              <w:spacing w:after="0" w:line="252" w:lineRule="auto"/>
              <w:rPr>
                <w:sz w:val="28"/>
                <w:szCs w:val="28"/>
              </w:rPr>
            </w:pPr>
            <w:r w:rsidRPr="003C50FF">
              <w:rPr>
                <w:sz w:val="28"/>
                <w:szCs w:val="28"/>
              </w:rPr>
              <w:t>35</w:t>
            </w:r>
          </w:p>
        </w:tc>
        <w:tc>
          <w:tcPr>
            <w:tcW w:w="893" w:type="dxa"/>
            <w:tcMar>
              <w:top w:w="50" w:type="dxa"/>
              <w:left w:w="55" w:type="dxa"/>
              <w:bottom w:w="50" w:type="dxa"/>
              <w:right w:w="55" w:type="dxa"/>
            </w:tcMar>
          </w:tcPr>
          <w:p w14:paraId="62687A16" w14:textId="77777777" w:rsidR="00F564F1" w:rsidRPr="003C50FF" w:rsidRDefault="00000000">
            <w:pPr>
              <w:spacing w:after="0" w:line="252" w:lineRule="auto"/>
              <w:rPr>
                <w:sz w:val="28"/>
                <w:szCs w:val="28"/>
              </w:rPr>
            </w:pPr>
            <w:r w:rsidRPr="003C50FF">
              <w:rPr>
                <w:sz w:val="28"/>
                <w:szCs w:val="28"/>
              </w:rPr>
              <w:t>Triggered</w:t>
            </w:r>
          </w:p>
        </w:tc>
        <w:tc>
          <w:tcPr>
            <w:tcW w:w="4406" w:type="dxa"/>
            <w:tcMar>
              <w:top w:w="50" w:type="dxa"/>
              <w:left w:w="55" w:type="dxa"/>
              <w:bottom w:w="50" w:type="dxa"/>
              <w:right w:w="55" w:type="dxa"/>
            </w:tcMar>
          </w:tcPr>
          <w:p w14:paraId="5D2076A2" w14:textId="77777777" w:rsidR="00F564F1" w:rsidRPr="003C50FF" w:rsidRDefault="00000000">
            <w:pPr>
              <w:spacing w:after="0" w:line="252" w:lineRule="auto"/>
              <w:rPr>
                <w:sz w:val="28"/>
                <w:szCs w:val="28"/>
              </w:rPr>
            </w:pPr>
            <w:r w:rsidRPr="003C50FF">
              <w:rPr>
                <w:sz w:val="28"/>
                <w:szCs w:val="28"/>
              </w:rPr>
              <w:t>Are indicators and thresholds defined for detecting degradation, drift, unusual exceptions, integration changes, or emerging data-quality problems?</w:t>
            </w:r>
          </w:p>
        </w:tc>
        <w:tc>
          <w:tcPr>
            <w:tcW w:w="922" w:type="dxa"/>
            <w:tcMar>
              <w:top w:w="50" w:type="dxa"/>
              <w:left w:w="55" w:type="dxa"/>
              <w:bottom w:w="50" w:type="dxa"/>
              <w:right w:w="55" w:type="dxa"/>
            </w:tcMar>
          </w:tcPr>
          <w:p w14:paraId="4173FA1F"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194F45DD"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1137F785" w14:textId="77777777" w:rsidR="00F564F1" w:rsidRPr="003C50FF" w:rsidRDefault="00F564F1">
            <w:pPr>
              <w:spacing w:after="0" w:line="252" w:lineRule="auto"/>
              <w:rPr>
                <w:sz w:val="28"/>
                <w:szCs w:val="28"/>
              </w:rPr>
            </w:pPr>
          </w:p>
        </w:tc>
      </w:tr>
      <w:tr w:rsidR="00F564F1" w:rsidRPr="003C50FF" w14:paraId="42C1B6A2" w14:textId="77777777">
        <w:trPr>
          <w:jc w:val="center"/>
        </w:trPr>
        <w:tc>
          <w:tcPr>
            <w:tcW w:w="576" w:type="dxa"/>
            <w:tcMar>
              <w:top w:w="50" w:type="dxa"/>
              <w:left w:w="55" w:type="dxa"/>
              <w:bottom w:w="50" w:type="dxa"/>
              <w:right w:w="55" w:type="dxa"/>
            </w:tcMar>
          </w:tcPr>
          <w:p w14:paraId="6DCD22B1" w14:textId="77777777" w:rsidR="00F564F1" w:rsidRPr="003C50FF" w:rsidRDefault="00000000">
            <w:pPr>
              <w:spacing w:after="0" w:line="252" w:lineRule="auto"/>
              <w:rPr>
                <w:sz w:val="28"/>
                <w:szCs w:val="28"/>
              </w:rPr>
            </w:pPr>
            <w:r w:rsidRPr="003C50FF">
              <w:rPr>
                <w:sz w:val="28"/>
                <w:szCs w:val="28"/>
              </w:rPr>
              <w:t>36</w:t>
            </w:r>
          </w:p>
        </w:tc>
        <w:tc>
          <w:tcPr>
            <w:tcW w:w="893" w:type="dxa"/>
            <w:tcMar>
              <w:top w:w="50" w:type="dxa"/>
              <w:left w:w="55" w:type="dxa"/>
              <w:bottom w:w="50" w:type="dxa"/>
              <w:right w:w="55" w:type="dxa"/>
            </w:tcMar>
          </w:tcPr>
          <w:p w14:paraId="71B8C993"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5919EE2F" w14:textId="77777777" w:rsidR="00F564F1" w:rsidRPr="003C50FF" w:rsidRDefault="00000000">
            <w:pPr>
              <w:spacing w:after="0" w:line="252" w:lineRule="auto"/>
              <w:rPr>
                <w:sz w:val="28"/>
                <w:szCs w:val="28"/>
              </w:rPr>
            </w:pPr>
            <w:r w:rsidRPr="003C50FF">
              <w:rPr>
                <w:sz w:val="28"/>
                <w:szCs w:val="28"/>
              </w:rPr>
              <w:t>Can investigations distinguish whether unexpected behavior originates in the capability, data, integration, workflow, human use, or surrounding environment?</w:t>
            </w:r>
          </w:p>
        </w:tc>
        <w:tc>
          <w:tcPr>
            <w:tcW w:w="922" w:type="dxa"/>
            <w:tcMar>
              <w:top w:w="50" w:type="dxa"/>
              <w:left w:w="55" w:type="dxa"/>
              <w:bottom w:w="50" w:type="dxa"/>
              <w:right w:w="55" w:type="dxa"/>
            </w:tcMar>
          </w:tcPr>
          <w:p w14:paraId="52D35C90"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1192D1D6"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4888CA32" w14:textId="77777777" w:rsidR="00F564F1" w:rsidRPr="003C50FF" w:rsidRDefault="00F564F1">
            <w:pPr>
              <w:spacing w:after="0" w:line="252" w:lineRule="auto"/>
              <w:rPr>
                <w:sz w:val="28"/>
                <w:szCs w:val="28"/>
              </w:rPr>
            </w:pPr>
          </w:p>
        </w:tc>
      </w:tr>
      <w:tr w:rsidR="00F564F1" w:rsidRPr="003C50FF" w14:paraId="13F958F4" w14:textId="77777777">
        <w:trPr>
          <w:jc w:val="center"/>
        </w:trPr>
        <w:tc>
          <w:tcPr>
            <w:tcW w:w="576" w:type="dxa"/>
            <w:tcMar>
              <w:top w:w="50" w:type="dxa"/>
              <w:left w:w="55" w:type="dxa"/>
              <w:bottom w:w="50" w:type="dxa"/>
              <w:right w:w="55" w:type="dxa"/>
            </w:tcMar>
          </w:tcPr>
          <w:p w14:paraId="1C882FDB" w14:textId="77777777" w:rsidR="00F564F1" w:rsidRPr="003C50FF" w:rsidRDefault="00000000">
            <w:pPr>
              <w:spacing w:after="0" w:line="252" w:lineRule="auto"/>
              <w:rPr>
                <w:sz w:val="28"/>
                <w:szCs w:val="28"/>
              </w:rPr>
            </w:pPr>
            <w:r w:rsidRPr="003C50FF">
              <w:rPr>
                <w:sz w:val="28"/>
                <w:szCs w:val="28"/>
              </w:rPr>
              <w:t>37</w:t>
            </w:r>
          </w:p>
        </w:tc>
        <w:tc>
          <w:tcPr>
            <w:tcW w:w="893" w:type="dxa"/>
            <w:tcMar>
              <w:top w:w="50" w:type="dxa"/>
              <w:left w:w="55" w:type="dxa"/>
              <w:bottom w:w="50" w:type="dxa"/>
              <w:right w:w="55" w:type="dxa"/>
            </w:tcMar>
          </w:tcPr>
          <w:p w14:paraId="2FA0B795"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43AF8C7F" w14:textId="77777777" w:rsidR="00F564F1" w:rsidRPr="003C50FF" w:rsidRDefault="00000000">
            <w:pPr>
              <w:spacing w:after="0" w:line="252" w:lineRule="auto"/>
              <w:rPr>
                <w:sz w:val="28"/>
                <w:szCs w:val="28"/>
              </w:rPr>
            </w:pPr>
            <w:r w:rsidRPr="003C50FF">
              <w:rPr>
                <w:sz w:val="28"/>
                <w:szCs w:val="28"/>
              </w:rPr>
              <w:t>Are revalidation, rollback, escalation, and change-control requirements defined for material modifications or degraded performance?</w:t>
            </w:r>
          </w:p>
        </w:tc>
        <w:tc>
          <w:tcPr>
            <w:tcW w:w="922" w:type="dxa"/>
            <w:tcMar>
              <w:top w:w="50" w:type="dxa"/>
              <w:left w:w="55" w:type="dxa"/>
              <w:bottom w:w="50" w:type="dxa"/>
              <w:right w:w="55" w:type="dxa"/>
            </w:tcMar>
          </w:tcPr>
          <w:p w14:paraId="40ADB4E9" w14:textId="77777777" w:rsidR="00F564F1" w:rsidRPr="003C50FF" w:rsidRDefault="00000000">
            <w:pPr>
              <w:spacing w:after="0" w:line="252" w:lineRule="auto"/>
              <w:rPr>
                <w:sz w:val="28"/>
                <w:szCs w:val="28"/>
              </w:rPr>
            </w:pPr>
            <w:r w:rsidRPr="003C50FF">
              <w:rPr>
                <w:sz w:val="28"/>
                <w:szCs w:val="28"/>
              </w:rPr>
              <w:t>E/C/M/K</w:t>
            </w:r>
          </w:p>
        </w:tc>
        <w:tc>
          <w:tcPr>
            <w:tcW w:w="1498" w:type="dxa"/>
            <w:tcMar>
              <w:top w:w="50" w:type="dxa"/>
              <w:left w:w="55" w:type="dxa"/>
              <w:bottom w:w="50" w:type="dxa"/>
              <w:right w:w="55" w:type="dxa"/>
            </w:tcMar>
          </w:tcPr>
          <w:p w14:paraId="63022124"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63BE3B64" w14:textId="77777777" w:rsidR="00F564F1" w:rsidRPr="003C50FF" w:rsidRDefault="00F564F1">
            <w:pPr>
              <w:spacing w:after="0" w:line="252" w:lineRule="auto"/>
              <w:rPr>
                <w:sz w:val="28"/>
                <w:szCs w:val="28"/>
              </w:rPr>
            </w:pPr>
          </w:p>
        </w:tc>
      </w:tr>
      <w:tr w:rsidR="00F564F1" w:rsidRPr="003C50FF" w14:paraId="4A6572A2" w14:textId="77777777">
        <w:trPr>
          <w:jc w:val="center"/>
        </w:trPr>
        <w:tc>
          <w:tcPr>
            <w:tcW w:w="576" w:type="dxa"/>
            <w:tcMar>
              <w:top w:w="50" w:type="dxa"/>
              <w:left w:w="55" w:type="dxa"/>
              <w:bottom w:w="50" w:type="dxa"/>
              <w:right w:w="55" w:type="dxa"/>
            </w:tcMar>
          </w:tcPr>
          <w:p w14:paraId="5FD63226" w14:textId="77777777" w:rsidR="00F564F1" w:rsidRPr="003C50FF" w:rsidRDefault="00000000">
            <w:pPr>
              <w:spacing w:after="0" w:line="252" w:lineRule="auto"/>
              <w:rPr>
                <w:sz w:val="28"/>
                <w:szCs w:val="28"/>
              </w:rPr>
            </w:pPr>
            <w:r w:rsidRPr="003C50FF">
              <w:rPr>
                <w:sz w:val="28"/>
                <w:szCs w:val="28"/>
              </w:rPr>
              <w:t>38</w:t>
            </w:r>
          </w:p>
        </w:tc>
        <w:tc>
          <w:tcPr>
            <w:tcW w:w="893" w:type="dxa"/>
            <w:tcMar>
              <w:top w:w="50" w:type="dxa"/>
              <w:left w:w="55" w:type="dxa"/>
              <w:bottom w:w="50" w:type="dxa"/>
              <w:right w:w="55" w:type="dxa"/>
            </w:tcMar>
          </w:tcPr>
          <w:p w14:paraId="374ECDC5" w14:textId="77777777" w:rsidR="00F564F1" w:rsidRPr="003C50FF" w:rsidRDefault="00000000">
            <w:pPr>
              <w:spacing w:after="0" w:line="252" w:lineRule="auto"/>
              <w:rPr>
                <w:sz w:val="28"/>
                <w:szCs w:val="28"/>
              </w:rPr>
            </w:pPr>
            <w:r w:rsidRPr="003C50FF">
              <w:rPr>
                <w:sz w:val="28"/>
                <w:szCs w:val="28"/>
              </w:rPr>
              <w:t>Core</w:t>
            </w:r>
          </w:p>
        </w:tc>
        <w:tc>
          <w:tcPr>
            <w:tcW w:w="4406" w:type="dxa"/>
            <w:tcMar>
              <w:top w:w="50" w:type="dxa"/>
              <w:left w:w="55" w:type="dxa"/>
              <w:bottom w:w="50" w:type="dxa"/>
              <w:right w:w="55" w:type="dxa"/>
            </w:tcMar>
          </w:tcPr>
          <w:p w14:paraId="6538E2F8" w14:textId="77777777" w:rsidR="00F564F1" w:rsidRPr="003C50FF" w:rsidRDefault="00000000">
            <w:pPr>
              <w:spacing w:after="0" w:line="252" w:lineRule="auto"/>
              <w:rPr>
                <w:sz w:val="28"/>
                <w:szCs w:val="28"/>
              </w:rPr>
            </w:pPr>
            <w:r w:rsidRPr="003C50FF">
              <w:rPr>
                <w:sz w:val="28"/>
                <w:szCs w:val="28"/>
              </w:rPr>
              <w:t xml:space="preserve">Are outcomes and recurring exceptions reviewed to determine whether architecture, controls, or use-case assumptions require </w:t>
            </w:r>
            <w:r w:rsidRPr="003C50FF">
              <w:rPr>
                <w:sz w:val="28"/>
                <w:szCs w:val="28"/>
              </w:rPr>
              <w:lastRenderedPageBreak/>
              <w:t>refinement?</w:t>
            </w:r>
          </w:p>
        </w:tc>
        <w:tc>
          <w:tcPr>
            <w:tcW w:w="922" w:type="dxa"/>
            <w:tcMar>
              <w:top w:w="50" w:type="dxa"/>
              <w:left w:w="55" w:type="dxa"/>
              <w:bottom w:w="50" w:type="dxa"/>
              <w:right w:w="55" w:type="dxa"/>
            </w:tcMar>
          </w:tcPr>
          <w:p w14:paraId="52682D38" w14:textId="77777777" w:rsidR="00F564F1" w:rsidRPr="003C50FF" w:rsidRDefault="00000000">
            <w:pPr>
              <w:spacing w:after="0" w:line="252" w:lineRule="auto"/>
              <w:rPr>
                <w:sz w:val="28"/>
                <w:szCs w:val="28"/>
              </w:rPr>
            </w:pPr>
            <w:r w:rsidRPr="003C50FF">
              <w:rPr>
                <w:sz w:val="28"/>
                <w:szCs w:val="28"/>
              </w:rPr>
              <w:lastRenderedPageBreak/>
              <w:t>E/C/M/K</w:t>
            </w:r>
          </w:p>
        </w:tc>
        <w:tc>
          <w:tcPr>
            <w:tcW w:w="1498" w:type="dxa"/>
            <w:tcMar>
              <w:top w:w="50" w:type="dxa"/>
              <w:left w:w="55" w:type="dxa"/>
              <w:bottom w:w="50" w:type="dxa"/>
              <w:right w:w="55" w:type="dxa"/>
            </w:tcMar>
          </w:tcPr>
          <w:p w14:paraId="019B911E" w14:textId="77777777" w:rsidR="00F564F1" w:rsidRPr="003C50FF" w:rsidRDefault="00F564F1">
            <w:pPr>
              <w:spacing w:after="0" w:line="252" w:lineRule="auto"/>
              <w:rPr>
                <w:sz w:val="28"/>
                <w:szCs w:val="28"/>
              </w:rPr>
            </w:pPr>
          </w:p>
        </w:tc>
        <w:tc>
          <w:tcPr>
            <w:tcW w:w="1987" w:type="dxa"/>
            <w:tcMar>
              <w:top w:w="50" w:type="dxa"/>
              <w:left w:w="55" w:type="dxa"/>
              <w:bottom w:w="50" w:type="dxa"/>
              <w:right w:w="55" w:type="dxa"/>
            </w:tcMar>
          </w:tcPr>
          <w:p w14:paraId="481AE239" w14:textId="77777777" w:rsidR="00F564F1" w:rsidRPr="003C50FF" w:rsidRDefault="00F564F1">
            <w:pPr>
              <w:spacing w:after="0" w:line="252" w:lineRule="auto"/>
              <w:rPr>
                <w:sz w:val="28"/>
                <w:szCs w:val="28"/>
              </w:rPr>
            </w:pPr>
          </w:p>
        </w:tc>
      </w:tr>
    </w:tbl>
    <w:p w14:paraId="30EB928F" w14:textId="77777777" w:rsidR="00F564F1" w:rsidRPr="003C50FF" w:rsidRDefault="00000000">
      <w:pPr>
        <w:pStyle w:val="BlueprintHeading1"/>
        <w:rPr>
          <w:sz w:val="28"/>
          <w:szCs w:val="28"/>
        </w:rPr>
      </w:pPr>
      <w:r w:rsidRPr="003C50FF">
        <w:rPr>
          <w:sz w:val="28"/>
          <w:szCs w:val="28"/>
        </w:rPr>
        <w:t>13. Constraint Diagnosis</w:t>
      </w:r>
    </w:p>
    <w:tbl>
      <w:tblPr>
        <w:tblW w:w="0" w:type="auto"/>
        <w:jc w:val="center"/>
        <w:tblLayout w:type="fixed"/>
        <w:tblLook w:val="04A0" w:firstRow="1" w:lastRow="0" w:firstColumn="1" w:lastColumn="0" w:noHBand="0" w:noVBand="1"/>
      </w:tblPr>
      <w:tblGrid>
        <w:gridCol w:w="3240"/>
        <w:gridCol w:w="7042"/>
      </w:tblGrid>
      <w:tr w:rsidR="00F564F1" w:rsidRPr="003C50FF" w14:paraId="45511E59" w14:textId="77777777">
        <w:trPr>
          <w:tblHeader/>
          <w:jc w:val="center"/>
        </w:trPr>
        <w:tc>
          <w:tcPr>
            <w:tcW w:w="3240" w:type="dxa"/>
            <w:shd w:val="clear" w:color="auto" w:fill="D9EAF7"/>
            <w:tcMar>
              <w:top w:w="70" w:type="dxa"/>
              <w:left w:w="55" w:type="dxa"/>
              <w:bottom w:w="75" w:type="dxa"/>
              <w:right w:w="55" w:type="dxa"/>
            </w:tcMar>
          </w:tcPr>
          <w:p w14:paraId="58624C64" w14:textId="77777777" w:rsidR="00F564F1" w:rsidRPr="003C50FF" w:rsidRDefault="00000000">
            <w:pPr>
              <w:spacing w:after="0" w:line="240" w:lineRule="auto"/>
              <w:rPr>
                <w:sz w:val="28"/>
                <w:szCs w:val="28"/>
              </w:rPr>
            </w:pPr>
            <w:r w:rsidRPr="003C50FF">
              <w:rPr>
                <w:b/>
                <w:sz w:val="28"/>
                <w:szCs w:val="28"/>
              </w:rPr>
              <w:t>Primary constraint class</w:t>
            </w:r>
          </w:p>
        </w:tc>
        <w:tc>
          <w:tcPr>
            <w:tcW w:w="7042" w:type="dxa"/>
            <w:shd w:val="clear" w:color="auto" w:fill="D9EAF7"/>
            <w:tcMar>
              <w:top w:w="70" w:type="dxa"/>
              <w:left w:w="55" w:type="dxa"/>
              <w:bottom w:w="75" w:type="dxa"/>
              <w:right w:w="55" w:type="dxa"/>
            </w:tcMar>
          </w:tcPr>
          <w:p w14:paraId="4E198D5E" w14:textId="77777777" w:rsidR="00F564F1" w:rsidRPr="003C50FF" w:rsidRDefault="00000000">
            <w:pPr>
              <w:spacing w:after="0" w:line="240" w:lineRule="auto"/>
              <w:rPr>
                <w:sz w:val="28"/>
                <w:szCs w:val="28"/>
              </w:rPr>
            </w:pPr>
            <w:r w:rsidRPr="003C50FF">
              <w:rPr>
                <w:b/>
                <w:sz w:val="28"/>
                <w:szCs w:val="28"/>
              </w:rPr>
              <w:t>Meaning</w:t>
            </w:r>
          </w:p>
        </w:tc>
      </w:tr>
      <w:tr w:rsidR="00F564F1" w:rsidRPr="003C50FF" w14:paraId="68FB33BF" w14:textId="77777777">
        <w:trPr>
          <w:jc w:val="center"/>
        </w:trPr>
        <w:tc>
          <w:tcPr>
            <w:tcW w:w="3240" w:type="dxa"/>
            <w:tcMar>
              <w:top w:w="50" w:type="dxa"/>
              <w:left w:w="55" w:type="dxa"/>
              <w:bottom w:w="50" w:type="dxa"/>
              <w:right w:w="55" w:type="dxa"/>
            </w:tcMar>
          </w:tcPr>
          <w:p w14:paraId="540615F2" w14:textId="77777777" w:rsidR="00F564F1" w:rsidRPr="003C50FF" w:rsidRDefault="00000000">
            <w:pPr>
              <w:spacing w:after="0" w:line="252" w:lineRule="auto"/>
              <w:rPr>
                <w:sz w:val="28"/>
                <w:szCs w:val="28"/>
              </w:rPr>
            </w:pPr>
            <w:r w:rsidRPr="003C50FF">
              <w:rPr>
                <w:sz w:val="28"/>
                <w:szCs w:val="28"/>
              </w:rPr>
              <w:t>Capability</w:t>
            </w:r>
          </w:p>
        </w:tc>
        <w:tc>
          <w:tcPr>
            <w:tcW w:w="7042" w:type="dxa"/>
            <w:tcMar>
              <w:top w:w="50" w:type="dxa"/>
              <w:left w:w="55" w:type="dxa"/>
              <w:bottom w:w="50" w:type="dxa"/>
              <w:right w:w="55" w:type="dxa"/>
            </w:tcMar>
          </w:tcPr>
          <w:p w14:paraId="0884C80C" w14:textId="77777777" w:rsidR="00F564F1" w:rsidRPr="003C50FF" w:rsidRDefault="00000000">
            <w:pPr>
              <w:spacing w:after="0" w:line="252" w:lineRule="auto"/>
              <w:rPr>
                <w:sz w:val="28"/>
                <w:szCs w:val="28"/>
              </w:rPr>
            </w:pPr>
            <w:r w:rsidRPr="003C50FF">
              <w:rPr>
                <w:sz w:val="28"/>
                <w:szCs w:val="28"/>
              </w:rPr>
              <w:t>Limitation originates primarily in the intelligent capability, its performance, uncertainty, scope, or change behavior.</w:t>
            </w:r>
          </w:p>
        </w:tc>
      </w:tr>
      <w:tr w:rsidR="00F564F1" w:rsidRPr="003C50FF" w14:paraId="03FC0306" w14:textId="77777777">
        <w:trPr>
          <w:jc w:val="center"/>
        </w:trPr>
        <w:tc>
          <w:tcPr>
            <w:tcW w:w="3240" w:type="dxa"/>
            <w:tcMar>
              <w:top w:w="50" w:type="dxa"/>
              <w:left w:w="55" w:type="dxa"/>
              <w:bottom w:w="50" w:type="dxa"/>
              <w:right w:w="55" w:type="dxa"/>
            </w:tcMar>
          </w:tcPr>
          <w:p w14:paraId="07FD19DB" w14:textId="77777777" w:rsidR="00F564F1" w:rsidRPr="003C50FF" w:rsidRDefault="00000000">
            <w:pPr>
              <w:spacing w:after="0" w:line="252" w:lineRule="auto"/>
              <w:rPr>
                <w:sz w:val="28"/>
                <w:szCs w:val="28"/>
              </w:rPr>
            </w:pPr>
            <w:r w:rsidRPr="003C50FF">
              <w:rPr>
                <w:sz w:val="28"/>
                <w:szCs w:val="28"/>
              </w:rPr>
              <w:t>Data</w:t>
            </w:r>
          </w:p>
        </w:tc>
        <w:tc>
          <w:tcPr>
            <w:tcW w:w="7042" w:type="dxa"/>
            <w:tcMar>
              <w:top w:w="50" w:type="dxa"/>
              <w:left w:w="55" w:type="dxa"/>
              <w:bottom w:w="50" w:type="dxa"/>
              <w:right w:w="55" w:type="dxa"/>
            </w:tcMar>
          </w:tcPr>
          <w:p w14:paraId="13D59684" w14:textId="77777777" w:rsidR="00F564F1" w:rsidRPr="003C50FF" w:rsidRDefault="00000000">
            <w:pPr>
              <w:spacing w:after="0" w:line="252" w:lineRule="auto"/>
              <w:rPr>
                <w:sz w:val="28"/>
                <w:szCs w:val="28"/>
              </w:rPr>
            </w:pPr>
            <w:r w:rsidRPr="003C50FF">
              <w:rPr>
                <w:sz w:val="28"/>
                <w:szCs w:val="28"/>
              </w:rPr>
              <w:t>Required information is unavailable, unreliable, untraceable, unrepresentative, or insufficiently governed.</w:t>
            </w:r>
          </w:p>
        </w:tc>
      </w:tr>
      <w:tr w:rsidR="00F564F1" w:rsidRPr="003C50FF" w14:paraId="28C924C8" w14:textId="77777777">
        <w:trPr>
          <w:jc w:val="center"/>
        </w:trPr>
        <w:tc>
          <w:tcPr>
            <w:tcW w:w="3240" w:type="dxa"/>
            <w:tcMar>
              <w:top w:w="50" w:type="dxa"/>
              <w:left w:w="55" w:type="dxa"/>
              <w:bottom w:w="50" w:type="dxa"/>
              <w:right w:w="55" w:type="dxa"/>
            </w:tcMar>
          </w:tcPr>
          <w:p w14:paraId="760CB213" w14:textId="77777777" w:rsidR="00F564F1" w:rsidRPr="003C50FF" w:rsidRDefault="00000000">
            <w:pPr>
              <w:spacing w:after="0" w:line="252" w:lineRule="auto"/>
              <w:rPr>
                <w:sz w:val="28"/>
                <w:szCs w:val="28"/>
              </w:rPr>
            </w:pPr>
            <w:r w:rsidRPr="003C50FF">
              <w:rPr>
                <w:sz w:val="28"/>
                <w:szCs w:val="28"/>
              </w:rPr>
              <w:t>Integration</w:t>
            </w:r>
          </w:p>
        </w:tc>
        <w:tc>
          <w:tcPr>
            <w:tcW w:w="7042" w:type="dxa"/>
            <w:tcMar>
              <w:top w:w="50" w:type="dxa"/>
              <w:left w:w="55" w:type="dxa"/>
              <w:bottom w:w="50" w:type="dxa"/>
              <w:right w:w="55" w:type="dxa"/>
            </w:tcMar>
          </w:tcPr>
          <w:p w14:paraId="60188C3F" w14:textId="77777777" w:rsidR="00F564F1" w:rsidRPr="003C50FF" w:rsidRDefault="00000000">
            <w:pPr>
              <w:spacing w:after="0" w:line="252" w:lineRule="auto"/>
              <w:rPr>
                <w:sz w:val="28"/>
                <w:szCs w:val="28"/>
              </w:rPr>
            </w:pPr>
            <w:r w:rsidRPr="003C50FF">
              <w:rPr>
                <w:sz w:val="28"/>
                <w:szCs w:val="28"/>
              </w:rPr>
              <w:t>Systems cannot exchange, synchronize, reconcile, or preserve required information reliably.</w:t>
            </w:r>
          </w:p>
        </w:tc>
      </w:tr>
      <w:tr w:rsidR="00F564F1" w:rsidRPr="003C50FF" w14:paraId="15EA27F7" w14:textId="77777777">
        <w:trPr>
          <w:jc w:val="center"/>
        </w:trPr>
        <w:tc>
          <w:tcPr>
            <w:tcW w:w="3240" w:type="dxa"/>
            <w:tcMar>
              <w:top w:w="50" w:type="dxa"/>
              <w:left w:w="55" w:type="dxa"/>
              <w:bottom w:w="50" w:type="dxa"/>
              <w:right w:w="55" w:type="dxa"/>
            </w:tcMar>
          </w:tcPr>
          <w:p w14:paraId="4794C29B" w14:textId="77777777" w:rsidR="00F564F1" w:rsidRPr="003C50FF" w:rsidRDefault="00000000">
            <w:pPr>
              <w:spacing w:after="0" w:line="252" w:lineRule="auto"/>
              <w:rPr>
                <w:sz w:val="28"/>
                <w:szCs w:val="28"/>
              </w:rPr>
            </w:pPr>
            <w:r w:rsidRPr="003C50FF">
              <w:rPr>
                <w:sz w:val="28"/>
                <w:szCs w:val="28"/>
              </w:rPr>
              <w:t>Operational</w:t>
            </w:r>
          </w:p>
        </w:tc>
        <w:tc>
          <w:tcPr>
            <w:tcW w:w="7042" w:type="dxa"/>
            <w:tcMar>
              <w:top w:w="50" w:type="dxa"/>
              <w:left w:w="55" w:type="dxa"/>
              <w:bottom w:w="50" w:type="dxa"/>
              <w:right w:w="55" w:type="dxa"/>
            </w:tcMar>
          </w:tcPr>
          <w:p w14:paraId="30FA85C2" w14:textId="77777777" w:rsidR="00F564F1" w:rsidRPr="003C50FF" w:rsidRDefault="00000000">
            <w:pPr>
              <w:spacing w:after="0" w:line="252" w:lineRule="auto"/>
              <w:rPr>
                <w:sz w:val="28"/>
                <w:szCs w:val="28"/>
              </w:rPr>
            </w:pPr>
            <w:r w:rsidRPr="003C50FF">
              <w:rPr>
                <w:sz w:val="28"/>
                <w:szCs w:val="28"/>
              </w:rPr>
              <w:t>The capability cannot enter the actual workflow or produce usable action without material process failure.</w:t>
            </w:r>
          </w:p>
        </w:tc>
      </w:tr>
      <w:tr w:rsidR="00F564F1" w:rsidRPr="003C50FF" w14:paraId="6D756C64" w14:textId="77777777">
        <w:trPr>
          <w:jc w:val="center"/>
        </w:trPr>
        <w:tc>
          <w:tcPr>
            <w:tcW w:w="3240" w:type="dxa"/>
            <w:tcMar>
              <w:top w:w="50" w:type="dxa"/>
              <w:left w:w="55" w:type="dxa"/>
              <w:bottom w:w="50" w:type="dxa"/>
              <w:right w:w="55" w:type="dxa"/>
            </w:tcMar>
          </w:tcPr>
          <w:p w14:paraId="530BE2F4" w14:textId="77777777" w:rsidR="00F564F1" w:rsidRPr="003C50FF" w:rsidRDefault="00000000">
            <w:pPr>
              <w:spacing w:after="0" w:line="252" w:lineRule="auto"/>
              <w:rPr>
                <w:sz w:val="28"/>
                <w:szCs w:val="28"/>
              </w:rPr>
            </w:pPr>
            <w:r w:rsidRPr="003C50FF">
              <w:rPr>
                <w:sz w:val="28"/>
                <w:szCs w:val="28"/>
              </w:rPr>
              <w:t>Human / Accountability</w:t>
            </w:r>
          </w:p>
        </w:tc>
        <w:tc>
          <w:tcPr>
            <w:tcW w:w="7042" w:type="dxa"/>
            <w:tcMar>
              <w:top w:w="50" w:type="dxa"/>
              <w:left w:w="55" w:type="dxa"/>
              <w:bottom w:w="50" w:type="dxa"/>
              <w:right w:w="55" w:type="dxa"/>
            </w:tcMar>
          </w:tcPr>
          <w:p w14:paraId="0A0E9BA3" w14:textId="77777777" w:rsidR="00F564F1" w:rsidRPr="003C50FF" w:rsidRDefault="00000000">
            <w:pPr>
              <w:spacing w:after="0" w:line="252" w:lineRule="auto"/>
              <w:rPr>
                <w:sz w:val="28"/>
                <w:szCs w:val="28"/>
              </w:rPr>
            </w:pPr>
            <w:r w:rsidRPr="003C50FF">
              <w:rPr>
                <w:sz w:val="28"/>
                <w:szCs w:val="28"/>
              </w:rPr>
              <w:t>Responsibility, judgment, authorization, override, escalation, or user understanding is inadequate.</w:t>
            </w:r>
          </w:p>
        </w:tc>
      </w:tr>
      <w:tr w:rsidR="00F564F1" w:rsidRPr="003C50FF" w14:paraId="0285A8E2" w14:textId="77777777">
        <w:trPr>
          <w:jc w:val="center"/>
        </w:trPr>
        <w:tc>
          <w:tcPr>
            <w:tcW w:w="3240" w:type="dxa"/>
            <w:tcMar>
              <w:top w:w="50" w:type="dxa"/>
              <w:left w:w="55" w:type="dxa"/>
              <w:bottom w:w="50" w:type="dxa"/>
              <w:right w:w="55" w:type="dxa"/>
            </w:tcMar>
          </w:tcPr>
          <w:p w14:paraId="4CCC30AA" w14:textId="77777777" w:rsidR="00F564F1" w:rsidRPr="003C50FF" w:rsidRDefault="00000000">
            <w:pPr>
              <w:spacing w:after="0" w:line="252" w:lineRule="auto"/>
              <w:rPr>
                <w:sz w:val="28"/>
                <w:szCs w:val="28"/>
              </w:rPr>
            </w:pPr>
            <w:r w:rsidRPr="003C50FF">
              <w:rPr>
                <w:sz w:val="28"/>
                <w:szCs w:val="28"/>
              </w:rPr>
              <w:t>Governance / Regulatory</w:t>
            </w:r>
          </w:p>
        </w:tc>
        <w:tc>
          <w:tcPr>
            <w:tcW w:w="7042" w:type="dxa"/>
            <w:tcMar>
              <w:top w:w="50" w:type="dxa"/>
              <w:left w:w="55" w:type="dxa"/>
              <w:bottom w:w="50" w:type="dxa"/>
              <w:right w:w="55" w:type="dxa"/>
            </w:tcMar>
          </w:tcPr>
          <w:p w14:paraId="5073B8CE" w14:textId="77777777" w:rsidR="00F564F1" w:rsidRPr="003C50FF" w:rsidRDefault="00000000">
            <w:pPr>
              <w:spacing w:after="0" w:line="252" w:lineRule="auto"/>
              <w:rPr>
                <w:sz w:val="28"/>
                <w:szCs w:val="28"/>
              </w:rPr>
            </w:pPr>
            <w:r w:rsidRPr="003C50FF">
              <w:rPr>
                <w:sz w:val="28"/>
                <w:szCs w:val="28"/>
              </w:rPr>
              <w:t>Required traceability, security, privacy, quality, regulatory, or change-governance condition is unresolved.</w:t>
            </w:r>
          </w:p>
        </w:tc>
      </w:tr>
      <w:tr w:rsidR="00F564F1" w:rsidRPr="003C50FF" w14:paraId="3FB07F7A" w14:textId="77777777">
        <w:trPr>
          <w:jc w:val="center"/>
        </w:trPr>
        <w:tc>
          <w:tcPr>
            <w:tcW w:w="3240" w:type="dxa"/>
            <w:tcMar>
              <w:top w:w="50" w:type="dxa"/>
              <w:left w:w="55" w:type="dxa"/>
              <w:bottom w:w="50" w:type="dxa"/>
              <w:right w:w="55" w:type="dxa"/>
            </w:tcMar>
          </w:tcPr>
          <w:p w14:paraId="5CAC84BF" w14:textId="77777777" w:rsidR="00F564F1" w:rsidRPr="003C50FF" w:rsidRDefault="00000000">
            <w:pPr>
              <w:spacing w:after="0" w:line="252" w:lineRule="auto"/>
              <w:rPr>
                <w:sz w:val="28"/>
                <w:szCs w:val="28"/>
              </w:rPr>
            </w:pPr>
            <w:r w:rsidRPr="003C50FF">
              <w:rPr>
                <w:sz w:val="28"/>
                <w:szCs w:val="28"/>
              </w:rPr>
              <w:t>Lifecycle</w:t>
            </w:r>
          </w:p>
        </w:tc>
        <w:tc>
          <w:tcPr>
            <w:tcW w:w="7042" w:type="dxa"/>
            <w:tcMar>
              <w:top w:w="50" w:type="dxa"/>
              <w:left w:w="55" w:type="dxa"/>
              <w:bottom w:w="50" w:type="dxa"/>
              <w:right w:w="55" w:type="dxa"/>
            </w:tcMar>
          </w:tcPr>
          <w:p w14:paraId="616D7864" w14:textId="77777777" w:rsidR="00F564F1" w:rsidRPr="003C50FF" w:rsidRDefault="00000000">
            <w:pPr>
              <w:spacing w:after="0" w:line="252" w:lineRule="auto"/>
              <w:rPr>
                <w:sz w:val="28"/>
                <w:szCs w:val="28"/>
              </w:rPr>
            </w:pPr>
            <w:r w:rsidRPr="003C50FF">
              <w:rPr>
                <w:sz w:val="28"/>
                <w:szCs w:val="28"/>
              </w:rPr>
              <w:t>Changes or degradation cannot be detected, investigated, revalidated, or controlled.</w:t>
            </w:r>
          </w:p>
        </w:tc>
      </w:tr>
    </w:tbl>
    <w:p w14:paraId="71173B6A" w14:textId="77777777" w:rsidR="00F564F1" w:rsidRPr="003C50FF" w:rsidRDefault="00000000">
      <w:pPr>
        <w:pStyle w:val="BlueprintHeading1"/>
        <w:rPr>
          <w:sz w:val="28"/>
          <w:szCs w:val="28"/>
        </w:rPr>
      </w:pPr>
      <w:r w:rsidRPr="003C50FF">
        <w:rPr>
          <w:sz w:val="28"/>
          <w:szCs w:val="28"/>
        </w:rPr>
        <w:t>14. Dependency and Propagation Record</w:t>
      </w:r>
    </w:p>
    <w:p w14:paraId="234F5861" w14:textId="77777777" w:rsidR="00F564F1" w:rsidRPr="003C50FF" w:rsidRDefault="00000000">
      <w:pPr>
        <w:rPr>
          <w:sz w:val="28"/>
          <w:szCs w:val="28"/>
        </w:rPr>
      </w:pPr>
      <w:r w:rsidRPr="003C50FF">
        <w:rPr>
          <w:sz w:val="28"/>
          <w:szCs w:val="28"/>
        </w:rPr>
        <w:t>Cross-layer interaction is represented as a relationship among findings, not as a separate failure category. Use this record when one constraint changes the meaning, severity, or consequence of another requirement.</w:t>
      </w:r>
    </w:p>
    <w:tbl>
      <w:tblPr>
        <w:tblW w:w="0" w:type="auto"/>
        <w:jc w:val="center"/>
        <w:tblLayout w:type="fixed"/>
        <w:tblLook w:val="04A0" w:firstRow="1" w:lastRow="0" w:firstColumn="1" w:lastColumn="0" w:noHBand="0" w:noVBand="1"/>
      </w:tblPr>
      <w:tblGrid>
        <w:gridCol w:w="1080"/>
        <w:gridCol w:w="1512"/>
        <w:gridCol w:w="1296"/>
        <w:gridCol w:w="1195"/>
        <w:gridCol w:w="1282"/>
        <w:gridCol w:w="1613"/>
        <w:gridCol w:w="2304"/>
      </w:tblGrid>
      <w:tr w:rsidR="00F564F1" w:rsidRPr="003C50FF" w14:paraId="01117344" w14:textId="77777777">
        <w:trPr>
          <w:tblHeader/>
          <w:jc w:val="center"/>
        </w:trPr>
        <w:tc>
          <w:tcPr>
            <w:tcW w:w="1080" w:type="dxa"/>
            <w:shd w:val="clear" w:color="auto" w:fill="D9EAF7"/>
            <w:tcMar>
              <w:top w:w="70" w:type="dxa"/>
              <w:left w:w="55" w:type="dxa"/>
              <w:bottom w:w="75" w:type="dxa"/>
              <w:right w:w="55" w:type="dxa"/>
            </w:tcMar>
          </w:tcPr>
          <w:p w14:paraId="35FE5948" w14:textId="77777777" w:rsidR="00F564F1" w:rsidRPr="003C50FF" w:rsidRDefault="00000000">
            <w:pPr>
              <w:spacing w:after="0" w:line="240" w:lineRule="auto"/>
              <w:rPr>
                <w:sz w:val="28"/>
                <w:szCs w:val="28"/>
              </w:rPr>
            </w:pPr>
            <w:r w:rsidRPr="003C50FF">
              <w:rPr>
                <w:b/>
                <w:sz w:val="28"/>
                <w:szCs w:val="28"/>
              </w:rPr>
              <w:t>Source constraint</w:t>
            </w:r>
          </w:p>
        </w:tc>
        <w:tc>
          <w:tcPr>
            <w:tcW w:w="1512" w:type="dxa"/>
            <w:shd w:val="clear" w:color="auto" w:fill="D9EAF7"/>
            <w:tcMar>
              <w:top w:w="70" w:type="dxa"/>
              <w:left w:w="55" w:type="dxa"/>
              <w:bottom w:w="75" w:type="dxa"/>
              <w:right w:w="55" w:type="dxa"/>
            </w:tcMar>
          </w:tcPr>
          <w:p w14:paraId="79B3E30A" w14:textId="77777777" w:rsidR="00F564F1" w:rsidRPr="003C50FF" w:rsidRDefault="00000000">
            <w:pPr>
              <w:spacing w:after="0" w:line="240" w:lineRule="auto"/>
              <w:rPr>
                <w:sz w:val="28"/>
                <w:szCs w:val="28"/>
              </w:rPr>
            </w:pPr>
            <w:r w:rsidRPr="003C50FF">
              <w:rPr>
                <w:b/>
                <w:sz w:val="28"/>
                <w:szCs w:val="28"/>
              </w:rPr>
              <w:t>Affected requirement</w:t>
            </w:r>
          </w:p>
        </w:tc>
        <w:tc>
          <w:tcPr>
            <w:tcW w:w="1296" w:type="dxa"/>
            <w:shd w:val="clear" w:color="auto" w:fill="D9EAF7"/>
            <w:tcMar>
              <w:top w:w="70" w:type="dxa"/>
              <w:left w:w="55" w:type="dxa"/>
              <w:bottom w:w="75" w:type="dxa"/>
              <w:right w:w="55" w:type="dxa"/>
            </w:tcMar>
          </w:tcPr>
          <w:p w14:paraId="0519E634" w14:textId="77777777" w:rsidR="00F564F1" w:rsidRPr="003C50FF" w:rsidRDefault="00000000">
            <w:pPr>
              <w:spacing w:after="0" w:line="240" w:lineRule="auto"/>
              <w:rPr>
                <w:sz w:val="28"/>
                <w:szCs w:val="28"/>
              </w:rPr>
            </w:pPr>
            <w:r w:rsidRPr="003C50FF">
              <w:rPr>
                <w:b/>
                <w:sz w:val="28"/>
                <w:szCs w:val="28"/>
              </w:rPr>
              <w:t>Propagated effect</w:t>
            </w:r>
          </w:p>
        </w:tc>
        <w:tc>
          <w:tcPr>
            <w:tcW w:w="1195" w:type="dxa"/>
            <w:shd w:val="clear" w:color="auto" w:fill="D9EAF7"/>
            <w:tcMar>
              <w:top w:w="70" w:type="dxa"/>
              <w:left w:w="55" w:type="dxa"/>
              <w:bottom w:w="75" w:type="dxa"/>
              <w:right w:w="55" w:type="dxa"/>
            </w:tcMar>
          </w:tcPr>
          <w:p w14:paraId="4DA11E33" w14:textId="77777777" w:rsidR="00F564F1" w:rsidRPr="003C50FF" w:rsidRDefault="00000000">
            <w:pPr>
              <w:spacing w:after="0" w:line="240" w:lineRule="auto"/>
              <w:rPr>
                <w:sz w:val="28"/>
                <w:szCs w:val="28"/>
              </w:rPr>
            </w:pPr>
            <w:r w:rsidRPr="003C50FF">
              <w:rPr>
                <w:b/>
                <w:sz w:val="28"/>
                <w:szCs w:val="28"/>
              </w:rPr>
              <w:t>Affected layer</w:t>
            </w:r>
          </w:p>
        </w:tc>
        <w:tc>
          <w:tcPr>
            <w:tcW w:w="1282" w:type="dxa"/>
            <w:shd w:val="clear" w:color="auto" w:fill="D9EAF7"/>
            <w:tcMar>
              <w:top w:w="70" w:type="dxa"/>
              <w:left w:w="55" w:type="dxa"/>
              <w:bottom w:w="75" w:type="dxa"/>
              <w:right w:w="55" w:type="dxa"/>
            </w:tcMar>
          </w:tcPr>
          <w:p w14:paraId="3910650B" w14:textId="77777777" w:rsidR="00F564F1" w:rsidRPr="003C50FF" w:rsidRDefault="00000000">
            <w:pPr>
              <w:spacing w:after="0" w:line="240" w:lineRule="auto"/>
              <w:rPr>
                <w:sz w:val="28"/>
                <w:szCs w:val="28"/>
              </w:rPr>
            </w:pPr>
            <w:r w:rsidRPr="003C50FF">
              <w:rPr>
                <w:b/>
                <w:sz w:val="28"/>
                <w:szCs w:val="28"/>
              </w:rPr>
              <w:t>Consequence</w:t>
            </w:r>
          </w:p>
        </w:tc>
        <w:tc>
          <w:tcPr>
            <w:tcW w:w="1613" w:type="dxa"/>
            <w:shd w:val="clear" w:color="auto" w:fill="D9EAF7"/>
            <w:tcMar>
              <w:top w:w="70" w:type="dxa"/>
              <w:left w:w="55" w:type="dxa"/>
              <w:bottom w:w="75" w:type="dxa"/>
              <w:right w:w="55" w:type="dxa"/>
            </w:tcMar>
          </w:tcPr>
          <w:p w14:paraId="45011AA8" w14:textId="77777777" w:rsidR="00F564F1" w:rsidRPr="003C50FF" w:rsidRDefault="00000000">
            <w:pPr>
              <w:spacing w:after="0" w:line="240" w:lineRule="auto"/>
              <w:rPr>
                <w:sz w:val="28"/>
                <w:szCs w:val="28"/>
              </w:rPr>
            </w:pPr>
            <w:r w:rsidRPr="003C50FF">
              <w:rPr>
                <w:b/>
                <w:sz w:val="28"/>
                <w:szCs w:val="28"/>
              </w:rPr>
              <w:t>Resulting severity</w:t>
            </w:r>
          </w:p>
        </w:tc>
        <w:tc>
          <w:tcPr>
            <w:tcW w:w="2304" w:type="dxa"/>
            <w:shd w:val="clear" w:color="auto" w:fill="D9EAF7"/>
            <w:tcMar>
              <w:top w:w="70" w:type="dxa"/>
              <w:left w:w="55" w:type="dxa"/>
              <w:bottom w:w="75" w:type="dxa"/>
              <w:right w:w="55" w:type="dxa"/>
            </w:tcMar>
          </w:tcPr>
          <w:p w14:paraId="566879B2" w14:textId="77777777" w:rsidR="00F564F1" w:rsidRPr="003C50FF" w:rsidRDefault="00000000">
            <w:pPr>
              <w:spacing w:after="0" w:line="240" w:lineRule="auto"/>
              <w:rPr>
                <w:sz w:val="28"/>
                <w:szCs w:val="28"/>
              </w:rPr>
            </w:pPr>
            <w:r w:rsidRPr="003C50FF">
              <w:rPr>
                <w:b/>
                <w:sz w:val="28"/>
                <w:szCs w:val="28"/>
              </w:rPr>
              <w:t>Evidence</w:t>
            </w:r>
          </w:p>
        </w:tc>
      </w:tr>
      <w:tr w:rsidR="00F564F1" w:rsidRPr="003C50FF" w14:paraId="4573A723" w14:textId="77777777">
        <w:trPr>
          <w:jc w:val="center"/>
        </w:trPr>
        <w:tc>
          <w:tcPr>
            <w:tcW w:w="1080" w:type="dxa"/>
            <w:tcMar>
              <w:top w:w="50" w:type="dxa"/>
              <w:left w:w="55" w:type="dxa"/>
              <w:bottom w:w="50" w:type="dxa"/>
              <w:right w:w="55" w:type="dxa"/>
            </w:tcMar>
          </w:tcPr>
          <w:p w14:paraId="157FA3C4" w14:textId="77777777" w:rsidR="00F564F1" w:rsidRPr="003C50FF" w:rsidRDefault="00000000">
            <w:pPr>
              <w:spacing w:after="0" w:line="252" w:lineRule="auto"/>
              <w:rPr>
                <w:sz w:val="28"/>
                <w:szCs w:val="28"/>
              </w:rPr>
            </w:pPr>
            <w:r w:rsidRPr="003C50FF">
              <w:rPr>
                <w:sz w:val="28"/>
                <w:szCs w:val="28"/>
              </w:rPr>
              <w:t>C-01</w:t>
            </w:r>
          </w:p>
        </w:tc>
        <w:tc>
          <w:tcPr>
            <w:tcW w:w="1512" w:type="dxa"/>
            <w:tcMar>
              <w:top w:w="50" w:type="dxa"/>
              <w:left w:w="55" w:type="dxa"/>
              <w:bottom w:w="50" w:type="dxa"/>
              <w:right w:w="55" w:type="dxa"/>
            </w:tcMar>
          </w:tcPr>
          <w:p w14:paraId="5CBA4230" w14:textId="77777777" w:rsidR="00F564F1" w:rsidRPr="003C50FF" w:rsidRDefault="00F564F1">
            <w:pPr>
              <w:spacing w:after="0" w:line="252" w:lineRule="auto"/>
              <w:rPr>
                <w:sz w:val="28"/>
                <w:szCs w:val="28"/>
              </w:rPr>
            </w:pPr>
          </w:p>
        </w:tc>
        <w:tc>
          <w:tcPr>
            <w:tcW w:w="1296" w:type="dxa"/>
            <w:tcMar>
              <w:top w:w="50" w:type="dxa"/>
              <w:left w:w="55" w:type="dxa"/>
              <w:bottom w:w="50" w:type="dxa"/>
              <w:right w:w="55" w:type="dxa"/>
            </w:tcMar>
          </w:tcPr>
          <w:p w14:paraId="708A0250" w14:textId="77777777" w:rsidR="00F564F1" w:rsidRPr="003C50FF" w:rsidRDefault="00F564F1">
            <w:pPr>
              <w:spacing w:after="0" w:line="252" w:lineRule="auto"/>
              <w:rPr>
                <w:sz w:val="28"/>
                <w:szCs w:val="28"/>
              </w:rPr>
            </w:pPr>
          </w:p>
        </w:tc>
        <w:tc>
          <w:tcPr>
            <w:tcW w:w="1195" w:type="dxa"/>
            <w:tcMar>
              <w:top w:w="50" w:type="dxa"/>
              <w:left w:w="55" w:type="dxa"/>
              <w:bottom w:w="50" w:type="dxa"/>
              <w:right w:w="55" w:type="dxa"/>
            </w:tcMar>
          </w:tcPr>
          <w:p w14:paraId="7987BB88" w14:textId="77777777" w:rsidR="00F564F1" w:rsidRPr="003C50FF" w:rsidRDefault="00F564F1">
            <w:pPr>
              <w:spacing w:after="0" w:line="252" w:lineRule="auto"/>
              <w:rPr>
                <w:sz w:val="28"/>
                <w:szCs w:val="28"/>
              </w:rPr>
            </w:pPr>
          </w:p>
        </w:tc>
        <w:tc>
          <w:tcPr>
            <w:tcW w:w="1282" w:type="dxa"/>
            <w:tcMar>
              <w:top w:w="50" w:type="dxa"/>
              <w:left w:w="55" w:type="dxa"/>
              <w:bottom w:w="50" w:type="dxa"/>
              <w:right w:w="55" w:type="dxa"/>
            </w:tcMar>
          </w:tcPr>
          <w:p w14:paraId="67325600" w14:textId="77777777" w:rsidR="00F564F1" w:rsidRPr="003C50FF" w:rsidRDefault="00F564F1">
            <w:pPr>
              <w:spacing w:after="0" w:line="252" w:lineRule="auto"/>
              <w:rPr>
                <w:sz w:val="28"/>
                <w:szCs w:val="28"/>
              </w:rPr>
            </w:pPr>
          </w:p>
        </w:tc>
        <w:tc>
          <w:tcPr>
            <w:tcW w:w="1613" w:type="dxa"/>
            <w:tcMar>
              <w:top w:w="50" w:type="dxa"/>
              <w:left w:w="55" w:type="dxa"/>
              <w:bottom w:w="50" w:type="dxa"/>
              <w:right w:w="55" w:type="dxa"/>
            </w:tcMar>
          </w:tcPr>
          <w:p w14:paraId="111A391C" w14:textId="77777777" w:rsidR="00F564F1" w:rsidRPr="003C50FF" w:rsidRDefault="00F564F1">
            <w:pPr>
              <w:spacing w:after="0" w:line="252" w:lineRule="auto"/>
              <w:rPr>
                <w:sz w:val="28"/>
                <w:szCs w:val="28"/>
              </w:rPr>
            </w:pPr>
          </w:p>
        </w:tc>
        <w:tc>
          <w:tcPr>
            <w:tcW w:w="2304" w:type="dxa"/>
            <w:tcMar>
              <w:top w:w="50" w:type="dxa"/>
              <w:left w:w="55" w:type="dxa"/>
              <w:bottom w:w="50" w:type="dxa"/>
              <w:right w:w="55" w:type="dxa"/>
            </w:tcMar>
          </w:tcPr>
          <w:p w14:paraId="360DAB5C" w14:textId="77777777" w:rsidR="00F564F1" w:rsidRPr="003C50FF" w:rsidRDefault="00F564F1">
            <w:pPr>
              <w:spacing w:after="0" w:line="252" w:lineRule="auto"/>
              <w:rPr>
                <w:sz w:val="28"/>
                <w:szCs w:val="28"/>
              </w:rPr>
            </w:pPr>
          </w:p>
        </w:tc>
      </w:tr>
      <w:tr w:rsidR="00F564F1" w:rsidRPr="003C50FF" w14:paraId="35C5D0FD" w14:textId="77777777">
        <w:trPr>
          <w:jc w:val="center"/>
        </w:trPr>
        <w:tc>
          <w:tcPr>
            <w:tcW w:w="1080" w:type="dxa"/>
            <w:tcMar>
              <w:top w:w="50" w:type="dxa"/>
              <w:left w:w="55" w:type="dxa"/>
              <w:bottom w:w="50" w:type="dxa"/>
              <w:right w:w="55" w:type="dxa"/>
            </w:tcMar>
          </w:tcPr>
          <w:p w14:paraId="00DFC4D5" w14:textId="77777777" w:rsidR="00F564F1" w:rsidRPr="003C50FF" w:rsidRDefault="00000000">
            <w:pPr>
              <w:spacing w:after="0" w:line="252" w:lineRule="auto"/>
              <w:rPr>
                <w:sz w:val="28"/>
                <w:szCs w:val="28"/>
              </w:rPr>
            </w:pPr>
            <w:r w:rsidRPr="003C50FF">
              <w:rPr>
                <w:sz w:val="28"/>
                <w:szCs w:val="28"/>
              </w:rPr>
              <w:t>C-02</w:t>
            </w:r>
          </w:p>
        </w:tc>
        <w:tc>
          <w:tcPr>
            <w:tcW w:w="1512" w:type="dxa"/>
            <w:tcMar>
              <w:top w:w="50" w:type="dxa"/>
              <w:left w:w="55" w:type="dxa"/>
              <w:bottom w:w="50" w:type="dxa"/>
              <w:right w:w="55" w:type="dxa"/>
            </w:tcMar>
          </w:tcPr>
          <w:p w14:paraId="238ECE10" w14:textId="77777777" w:rsidR="00F564F1" w:rsidRPr="003C50FF" w:rsidRDefault="00F564F1">
            <w:pPr>
              <w:spacing w:after="0" w:line="252" w:lineRule="auto"/>
              <w:rPr>
                <w:sz w:val="28"/>
                <w:szCs w:val="28"/>
              </w:rPr>
            </w:pPr>
          </w:p>
        </w:tc>
        <w:tc>
          <w:tcPr>
            <w:tcW w:w="1296" w:type="dxa"/>
            <w:tcMar>
              <w:top w:w="50" w:type="dxa"/>
              <w:left w:w="55" w:type="dxa"/>
              <w:bottom w:w="50" w:type="dxa"/>
              <w:right w:w="55" w:type="dxa"/>
            </w:tcMar>
          </w:tcPr>
          <w:p w14:paraId="3883F582" w14:textId="77777777" w:rsidR="00F564F1" w:rsidRPr="003C50FF" w:rsidRDefault="00F564F1">
            <w:pPr>
              <w:spacing w:after="0" w:line="252" w:lineRule="auto"/>
              <w:rPr>
                <w:sz w:val="28"/>
                <w:szCs w:val="28"/>
              </w:rPr>
            </w:pPr>
          </w:p>
        </w:tc>
        <w:tc>
          <w:tcPr>
            <w:tcW w:w="1195" w:type="dxa"/>
            <w:tcMar>
              <w:top w:w="50" w:type="dxa"/>
              <w:left w:w="55" w:type="dxa"/>
              <w:bottom w:w="50" w:type="dxa"/>
              <w:right w:w="55" w:type="dxa"/>
            </w:tcMar>
          </w:tcPr>
          <w:p w14:paraId="396E5C53" w14:textId="77777777" w:rsidR="00F564F1" w:rsidRPr="003C50FF" w:rsidRDefault="00F564F1">
            <w:pPr>
              <w:spacing w:after="0" w:line="252" w:lineRule="auto"/>
              <w:rPr>
                <w:sz w:val="28"/>
                <w:szCs w:val="28"/>
              </w:rPr>
            </w:pPr>
          </w:p>
        </w:tc>
        <w:tc>
          <w:tcPr>
            <w:tcW w:w="1282" w:type="dxa"/>
            <w:tcMar>
              <w:top w:w="50" w:type="dxa"/>
              <w:left w:w="55" w:type="dxa"/>
              <w:bottom w:w="50" w:type="dxa"/>
              <w:right w:w="55" w:type="dxa"/>
            </w:tcMar>
          </w:tcPr>
          <w:p w14:paraId="59D8A116" w14:textId="77777777" w:rsidR="00F564F1" w:rsidRPr="003C50FF" w:rsidRDefault="00F564F1">
            <w:pPr>
              <w:spacing w:after="0" w:line="252" w:lineRule="auto"/>
              <w:rPr>
                <w:sz w:val="28"/>
                <w:szCs w:val="28"/>
              </w:rPr>
            </w:pPr>
          </w:p>
        </w:tc>
        <w:tc>
          <w:tcPr>
            <w:tcW w:w="1613" w:type="dxa"/>
            <w:tcMar>
              <w:top w:w="50" w:type="dxa"/>
              <w:left w:w="55" w:type="dxa"/>
              <w:bottom w:w="50" w:type="dxa"/>
              <w:right w:w="55" w:type="dxa"/>
            </w:tcMar>
          </w:tcPr>
          <w:p w14:paraId="66A8A706" w14:textId="77777777" w:rsidR="00F564F1" w:rsidRPr="003C50FF" w:rsidRDefault="00F564F1">
            <w:pPr>
              <w:spacing w:after="0" w:line="252" w:lineRule="auto"/>
              <w:rPr>
                <w:sz w:val="28"/>
                <w:szCs w:val="28"/>
              </w:rPr>
            </w:pPr>
          </w:p>
        </w:tc>
        <w:tc>
          <w:tcPr>
            <w:tcW w:w="2304" w:type="dxa"/>
            <w:tcMar>
              <w:top w:w="50" w:type="dxa"/>
              <w:left w:w="55" w:type="dxa"/>
              <w:bottom w:w="50" w:type="dxa"/>
              <w:right w:w="55" w:type="dxa"/>
            </w:tcMar>
          </w:tcPr>
          <w:p w14:paraId="6F1C8FCE" w14:textId="77777777" w:rsidR="00F564F1" w:rsidRPr="003C50FF" w:rsidRDefault="00F564F1">
            <w:pPr>
              <w:spacing w:after="0" w:line="252" w:lineRule="auto"/>
              <w:rPr>
                <w:sz w:val="28"/>
                <w:szCs w:val="28"/>
              </w:rPr>
            </w:pPr>
          </w:p>
        </w:tc>
      </w:tr>
      <w:tr w:rsidR="00F564F1" w:rsidRPr="003C50FF" w14:paraId="5D83CEA9" w14:textId="77777777">
        <w:trPr>
          <w:jc w:val="center"/>
        </w:trPr>
        <w:tc>
          <w:tcPr>
            <w:tcW w:w="1080" w:type="dxa"/>
            <w:tcMar>
              <w:top w:w="50" w:type="dxa"/>
              <w:left w:w="55" w:type="dxa"/>
              <w:bottom w:w="50" w:type="dxa"/>
              <w:right w:w="55" w:type="dxa"/>
            </w:tcMar>
          </w:tcPr>
          <w:p w14:paraId="00EF5D32" w14:textId="77777777" w:rsidR="00F564F1" w:rsidRPr="003C50FF" w:rsidRDefault="00000000">
            <w:pPr>
              <w:spacing w:after="0" w:line="252" w:lineRule="auto"/>
              <w:rPr>
                <w:sz w:val="28"/>
                <w:szCs w:val="28"/>
              </w:rPr>
            </w:pPr>
            <w:r w:rsidRPr="003C50FF">
              <w:rPr>
                <w:sz w:val="28"/>
                <w:szCs w:val="28"/>
              </w:rPr>
              <w:t>C-03</w:t>
            </w:r>
          </w:p>
        </w:tc>
        <w:tc>
          <w:tcPr>
            <w:tcW w:w="1512" w:type="dxa"/>
            <w:tcMar>
              <w:top w:w="50" w:type="dxa"/>
              <w:left w:w="55" w:type="dxa"/>
              <w:bottom w:w="50" w:type="dxa"/>
              <w:right w:w="55" w:type="dxa"/>
            </w:tcMar>
          </w:tcPr>
          <w:p w14:paraId="79D6EE20" w14:textId="77777777" w:rsidR="00F564F1" w:rsidRPr="003C50FF" w:rsidRDefault="00F564F1">
            <w:pPr>
              <w:spacing w:after="0" w:line="252" w:lineRule="auto"/>
              <w:rPr>
                <w:sz w:val="28"/>
                <w:szCs w:val="28"/>
              </w:rPr>
            </w:pPr>
          </w:p>
        </w:tc>
        <w:tc>
          <w:tcPr>
            <w:tcW w:w="1296" w:type="dxa"/>
            <w:tcMar>
              <w:top w:w="50" w:type="dxa"/>
              <w:left w:w="55" w:type="dxa"/>
              <w:bottom w:w="50" w:type="dxa"/>
              <w:right w:w="55" w:type="dxa"/>
            </w:tcMar>
          </w:tcPr>
          <w:p w14:paraId="457A2CD9" w14:textId="77777777" w:rsidR="00F564F1" w:rsidRPr="003C50FF" w:rsidRDefault="00F564F1">
            <w:pPr>
              <w:spacing w:after="0" w:line="252" w:lineRule="auto"/>
              <w:rPr>
                <w:sz w:val="28"/>
                <w:szCs w:val="28"/>
              </w:rPr>
            </w:pPr>
          </w:p>
        </w:tc>
        <w:tc>
          <w:tcPr>
            <w:tcW w:w="1195" w:type="dxa"/>
            <w:tcMar>
              <w:top w:w="50" w:type="dxa"/>
              <w:left w:w="55" w:type="dxa"/>
              <w:bottom w:w="50" w:type="dxa"/>
              <w:right w:w="55" w:type="dxa"/>
            </w:tcMar>
          </w:tcPr>
          <w:p w14:paraId="7B176382" w14:textId="77777777" w:rsidR="00F564F1" w:rsidRPr="003C50FF" w:rsidRDefault="00F564F1">
            <w:pPr>
              <w:spacing w:after="0" w:line="252" w:lineRule="auto"/>
              <w:rPr>
                <w:sz w:val="28"/>
                <w:szCs w:val="28"/>
              </w:rPr>
            </w:pPr>
          </w:p>
        </w:tc>
        <w:tc>
          <w:tcPr>
            <w:tcW w:w="1282" w:type="dxa"/>
            <w:tcMar>
              <w:top w:w="50" w:type="dxa"/>
              <w:left w:w="55" w:type="dxa"/>
              <w:bottom w:w="50" w:type="dxa"/>
              <w:right w:w="55" w:type="dxa"/>
            </w:tcMar>
          </w:tcPr>
          <w:p w14:paraId="4B517AE5" w14:textId="77777777" w:rsidR="00F564F1" w:rsidRPr="003C50FF" w:rsidRDefault="00F564F1">
            <w:pPr>
              <w:spacing w:after="0" w:line="252" w:lineRule="auto"/>
              <w:rPr>
                <w:sz w:val="28"/>
                <w:szCs w:val="28"/>
              </w:rPr>
            </w:pPr>
          </w:p>
        </w:tc>
        <w:tc>
          <w:tcPr>
            <w:tcW w:w="1613" w:type="dxa"/>
            <w:tcMar>
              <w:top w:w="50" w:type="dxa"/>
              <w:left w:w="55" w:type="dxa"/>
              <w:bottom w:w="50" w:type="dxa"/>
              <w:right w:w="55" w:type="dxa"/>
            </w:tcMar>
          </w:tcPr>
          <w:p w14:paraId="0FE48906" w14:textId="77777777" w:rsidR="00F564F1" w:rsidRPr="003C50FF" w:rsidRDefault="00F564F1">
            <w:pPr>
              <w:spacing w:after="0" w:line="252" w:lineRule="auto"/>
              <w:rPr>
                <w:sz w:val="28"/>
                <w:szCs w:val="28"/>
              </w:rPr>
            </w:pPr>
          </w:p>
        </w:tc>
        <w:tc>
          <w:tcPr>
            <w:tcW w:w="2304" w:type="dxa"/>
            <w:tcMar>
              <w:top w:w="50" w:type="dxa"/>
              <w:left w:w="55" w:type="dxa"/>
              <w:bottom w:w="50" w:type="dxa"/>
              <w:right w:w="55" w:type="dxa"/>
            </w:tcMar>
          </w:tcPr>
          <w:p w14:paraId="4D6958E3" w14:textId="77777777" w:rsidR="00F564F1" w:rsidRPr="003C50FF" w:rsidRDefault="00F564F1">
            <w:pPr>
              <w:spacing w:after="0" w:line="252" w:lineRule="auto"/>
              <w:rPr>
                <w:sz w:val="28"/>
                <w:szCs w:val="28"/>
              </w:rPr>
            </w:pPr>
          </w:p>
        </w:tc>
      </w:tr>
    </w:tbl>
    <w:p w14:paraId="249C0D33" w14:textId="77777777" w:rsidR="00F564F1" w:rsidRPr="003C50FF" w:rsidRDefault="00000000">
      <w:pPr>
        <w:rPr>
          <w:sz w:val="28"/>
          <w:szCs w:val="28"/>
        </w:rPr>
      </w:pPr>
      <w:r w:rsidRPr="003C50FF">
        <w:rPr>
          <w:sz w:val="28"/>
          <w:szCs w:val="28"/>
        </w:rPr>
        <w:lastRenderedPageBreak/>
        <w:t>Example chain: identifier mismatch -&gt; unreliable cross-system linkage -&gt; incomplete model input -&gt; misleading</w:t>
      </w:r>
    </w:p>
    <w:p w14:paraId="11B33546" w14:textId="77777777" w:rsidR="00F564F1" w:rsidRPr="003C50FF" w:rsidRDefault="00000000">
      <w:pPr>
        <w:rPr>
          <w:sz w:val="28"/>
          <w:szCs w:val="28"/>
        </w:rPr>
      </w:pPr>
      <w:r w:rsidRPr="003C50FF">
        <w:rPr>
          <w:sz w:val="28"/>
          <w:szCs w:val="28"/>
        </w:rPr>
        <w:t>output -&gt; insufficient basis for consequential human action.</w:t>
      </w:r>
    </w:p>
    <w:p w14:paraId="230F6672" w14:textId="77777777" w:rsidR="00F564F1" w:rsidRPr="003C50FF" w:rsidRDefault="00000000">
      <w:pPr>
        <w:pStyle w:val="BlueprintHeading1"/>
        <w:rPr>
          <w:sz w:val="28"/>
          <w:szCs w:val="28"/>
        </w:rPr>
      </w:pPr>
      <w:r w:rsidRPr="003C50FF">
        <w:rPr>
          <w:sz w:val="28"/>
          <w:szCs w:val="28"/>
        </w:rPr>
        <w:t>15. Architecture Intervention Record</w:t>
      </w:r>
    </w:p>
    <w:p w14:paraId="20D9D6BE" w14:textId="77777777" w:rsidR="00F564F1" w:rsidRPr="003C50FF" w:rsidRDefault="00000000">
      <w:pPr>
        <w:rPr>
          <w:sz w:val="28"/>
          <w:szCs w:val="28"/>
        </w:rPr>
      </w:pPr>
      <w:r w:rsidRPr="003C50FF">
        <w:rPr>
          <w:sz w:val="28"/>
          <w:szCs w:val="28"/>
        </w:rPr>
        <w:t>Every Material or Critical finding must produce either a documented intervention plan or an explicit decision not to progress the use case. The intervention record should address root cause and propagated dependencies, not only the visible symptom.</w:t>
      </w:r>
    </w:p>
    <w:tbl>
      <w:tblPr>
        <w:tblW w:w="0" w:type="auto"/>
        <w:jc w:val="center"/>
        <w:tblLayout w:type="fixed"/>
        <w:tblLook w:val="04A0" w:firstRow="1" w:lastRow="0" w:firstColumn="1" w:lastColumn="0" w:noHBand="0" w:noVBand="1"/>
      </w:tblPr>
      <w:tblGrid>
        <w:gridCol w:w="835"/>
        <w:gridCol w:w="979"/>
        <w:gridCol w:w="965"/>
        <w:gridCol w:w="1440"/>
        <w:gridCol w:w="1555"/>
        <w:gridCol w:w="994"/>
        <w:gridCol w:w="1296"/>
        <w:gridCol w:w="922"/>
        <w:gridCol w:w="1296"/>
      </w:tblGrid>
      <w:tr w:rsidR="00F564F1" w:rsidRPr="003C50FF" w14:paraId="2A566B3F" w14:textId="77777777">
        <w:trPr>
          <w:tblHeader/>
          <w:jc w:val="center"/>
        </w:trPr>
        <w:tc>
          <w:tcPr>
            <w:tcW w:w="835" w:type="dxa"/>
            <w:shd w:val="clear" w:color="auto" w:fill="D9EAF7"/>
            <w:tcMar>
              <w:top w:w="70" w:type="dxa"/>
              <w:left w:w="55" w:type="dxa"/>
              <w:bottom w:w="75" w:type="dxa"/>
              <w:right w:w="55" w:type="dxa"/>
            </w:tcMar>
          </w:tcPr>
          <w:p w14:paraId="600FFAC2" w14:textId="77777777" w:rsidR="00F564F1" w:rsidRPr="003C50FF" w:rsidRDefault="00000000">
            <w:pPr>
              <w:spacing w:after="0" w:line="240" w:lineRule="auto"/>
              <w:rPr>
                <w:sz w:val="28"/>
                <w:szCs w:val="28"/>
              </w:rPr>
            </w:pPr>
            <w:r w:rsidRPr="003C50FF">
              <w:rPr>
                <w:b/>
                <w:sz w:val="28"/>
                <w:szCs w:val="28"/>
              </w:rPr>
              <w:t>Constraint</w:t>
            </w:r>
          </w:p>
        </w:tc>
        <w:tc>
          <w:tcPr>
            <w:tcW w:w="979" w:type="dxa"/>
            <w:shd w:val="clear" w:color="auto" w:fill="D9EAF7"/>
            <w:tcMar>
              <w:top w:w="70" w:type="dxa"/>
              <w:left w:w="55" w:type="dxa"/>
              <w:bottom w:w="75" w:type="dxa"/>
              <w:right w:w="55" w:type="dxa"/>
            </w:tcMar>
          </w:tcPr>
          <w:p w14:paraId="6013C61B" w14:textId="77777777" w:rsidR="00F564F1" w:rsidRPr="003C50FF" w:rsidRDefault="00000000">
            <w:pPr>
              <w:spacing w:after="0" w:line="240" w:lineRule="auto"/>
              <w:rPr>
                <w:sz w:val="28"/>
                <w:szCs w:val="28"/>
              </w:rPr>
            </w:pPr>
            <w:r w:rsidRPr="003C50FF">
              <w:rPr>
                <w:b/>
                <w:sz w:val="28"/>
                <w:szCs w:val="28"/>
              </w:rPr>
              <w:t>Root cause</w:t>
            </w:r>
          </w:p>
        </w:tc>
        <w:tc>
          <w:tcPr>
            <w:tcW w:w="965" w:type="dxa"/>
            <w:shd w:val="clear" w:color="auto" w:fill="D9EAF7"/>
            <w:tcMar>
              <w:top w:w="70" w:type="dxa"/>
              <w:left w:w="55" w:type="dxa"/>
              <w:bottom w:w="75" w:type="dxa"/>
              <w:right w:w="55" w:type="dxa"/>
            </w:tcMar>
          </w:tcPr>
          <w:p w14:paraId="71A3EDA5" w14:textId="77777777" w:rsidR="00F564F1" w:rsidRPr="003C50FF" w:rsidRDefault="00000000">
            <w:pPr>
              <w:spacing w:after="0" w:line="240" w:lineRule="auto"/>
              <w:rPr>
                <w:sz w:val="28"/>
                <w:szCs w:val="28"/>
              </w:rPr>
            </w:pPr>
            <w:r w:rsidRPr="003C50FF">
              <w:rPr>
                <w:b/>
                <w:sz w:val="28"/>
                <w:szCs w:val="28"/>
              </w:rPr>
              <w:t>Affected layers</w:t>
            </w:r>
          </w:p>
        </w:tc>
        <w:tc>
          <w:tcPr>
            <w:tcW w:w="1440" w:type="dxa"/>
            <w:shd w:val="clear" w:color="auto" w:fill="D9EAF7"/>
            <w:tcMar>
              <w:top w:w="70" w:type="dxa"/>
              <w:left w:w="55" w:type="dxa"/>
              <w:bottom w:w="75" w:type="dxa"/>
              <w:right w:w="55" w:type="dxa"/>
            </w:tcMar>
          </w:tcPr>
          <w:p w14:paraId="38E0CC1A" w14:textId="77777777" w:rsidR="00F564F1" w:rsidRPr="003C50FF" w:rsidRDefault="00000000">
            <w:pPr>
              <w:spacing w:after="0" w:line="240" w:lineRule="auto"/>
              <w:rPr>
                <w:sz w:val="28"/>
                <w:szCs w:val="28"/>
              </w:rPr>
            </w:pPr>
            <w:r w:rsidRPr="003C50FF">
              <w:rPr>
                <w:b/>
                <w:sz w:val="28"/>
                <w:szCs w:val="28"/>
              </w:rPr>
              <w:t>Operational consequence</w:t>
            </w:r>
          </w:p>
        </w:tc>
        <w:tc>
          <w:tcPr>
            <w:tcW w:w="1555" w:type="dxa"/>
            <w:shd w:val="clear" w:color="auto" w:fill="D9EAF7"/>
            <w:tcMar>
              <w:top w:w="70" w:type="dxa"/>
              <w:left w:w="55" w:type="dxa"/>
              <w:bottom w:w="75" w:type="dxa"/>
              <w:right w:w="55" w:type="dxa"/>
            </w:tcMar>
          </w:tcPr>
          <w:p w14:paraId="2302D059" w14:textId="77777777" w:rsidR="00F564F1" w:rsidRPr="003C50FF" w:rsidRDefault="00000000">
            <w:pPr>
              <w:spacing w:after="0" w:line="240" w:lineRule="auto"/>
              <w:rPr>
                <w:sz w:val="28"/>
                <w:szCs w:val="28"/>
              </w:rPr>
            </w:pPr>
            <w:r w:rsidRPr="003C50FF">
              <w:rPr>
                <w:b/>
                <w:sz w:val="28"/>
                <w:szCs w:val="28"/>
              </w:rPr>
              <w:t>Required design intervention</w:t>
            </w:r>
          </w:p>
        </w:tc>
        <w:tc>
          <w:tcPr>
            <w:tcW w:w="994" w:type="dxa"/>
            <w:shd w:val="clear" w:color="auto" w:fill="D9EAF7"/>
            <w:tcMar>
              <w:top w:w="70" w:type="dxa"/>
              <w:left w:w="55" w:type="dxa"/>
              <w:bottom w:w="75" w:type="dxa"/>
              <w:right w:w="55" w:type="dxa"/>
            </w:tcMar>
          </w:tcPr>
          <w:p w14:paraId="3DFFA413" w14:textId="77777777" w:rsidR="00F564F1" w:rsidRPr="003C50FF" w:rsidRDefault="00000000">
            <w:pPr>
              <w:spacing w:after="0" w:line="240" w:lineRule="auto"/>
              <w:rPr>
                <w:sz w:val="28"/>
                <w:szCs w:val="28"/>
              </w:rPr>
            </w:pPr>
            <w:r w:rsidRPr="003C50FF">
              <w:rPr>
                <w:b/>
                <w:sz w:val="28"/>
                <w:szCs w:val="28"/>
              </w:rPr>
              <w:t>Dependencies affected</w:t>
            </w:r>
          </w:p>
        </w:tc>
        <w:tc>
          <w:tcPr>
            <w:tcW w:w="1296" w:type="dxa"/>
            <w:shd w:val="clear" w:color="auto" w:fill="D9EAF7"/>
            <w:tcMar>
              <w:top w:w="70" w:type="dxa"/>
              <w:left w:w="55" w:type="dxa"/>
              <w:bottom w:w="75" w:type="dxa"/>
              <w:right w:w="55" w:type="dxa"/>
            </w:tcMar>
          </w:tcPr>
          <w:p w14:paraId="13463A28" w14:textId="77777777" w:rsidR="00F564F1" w:rsidRPr="003C50FF" w:rsidRDefault="00000000">
            <w:pPr>
              <w:spacing w:after="0" w:line="240" w:lineRule="auto"/>
              <w:rPr>
                <w:sz w:val="28"/>
                <w:szCs w:val="28"/>
              </w:rPr>
            </w:pPr>
            <w:r w:rsidRPr="003C50FF">
              <w:rPr>
                <w:b/>
                <w:sz w:val="28"/>
                <w:szCs w:val="28"/>
              </w:rPr>
              <w:t>Validation evidence</w:t>
            </w:r>
          </w:p>
        </w:tc>
        <w:tc>
          <w:tcPr>
            <w:tcW w:w="922" w:type="dxa"/>
            <w:shd w:val="clear" w:color="auto" w:fill="D9EAF7"/>
            <w:tcMar>
              <w:top w:w="70" w:type="dxa"/>
              <w:left w:w="55" w:type="dxa"/>
              <w:bottom w:w="75" w:type="dxa"/>
              <w:right w:w="55" w:type="dxa"/>
            </w:tcMar>
          </w:tcPr>
          <w:p w14:paraId="0831CE6D" w14:textId="77777777" w:rsidR="00F564F1" w:rsidRPr="003C50FF" w:rsidRDefault="00000000">
            <w:pPr>
              <w:spacing w:after="0" w:line="240" w:lineRule="auto"/>
              <w:rPr>
                <w:sz w:val="28"/>
                <w:szCs w:val="28"/>
              </w:rPr>
            </w:pPr>
            <w:r w:rsidRPr="003C50FF">
              <w:rPr>
                <w:b/>
                <w:sz w:val="28"/>
                <w:szCs w:val="28"/>
              </w:rPr>
              <w:t>Residual risk</w:t>
            </w:r>
          </w:p>
        </w:tc>
        <w:tc>
          <w:tcPr>
            <w:tcW w:w="1296" w:type="dxa"/>
            <w:shd w:val="clear" w:color="auto" w:fill="D9EAF7"/>
            <w:tcMar>
              <w:top w:w="70" w:type="dxa"/>
              <w:left w:w="55" w:type="dxa"/>
              <w:bottom w:w="75" w:type="dxa"/>
              <w:right w:w="55" w:type="dxa"/>
            </w:tcMar>
          </w:tcPr>
          <w:p w14:paraId="79C8E06B" w14:textId="77777777" w:rsidR="00F564F1" w:rsidRPr="003C50FF" w:rsidRDefault="00000000">
            <w:pPr>
              <w:spacing w:after="0" w:line="240" w:lineRule="auto"/>
              <w:rPr>
                <w:sz w:val="28"/>
                <w:szCs w:val="28"/>
              </w:rPr>
            </w:pPr>
            <w:r w:rsidRPr="003C50FF">
              <w:rPr>
                <w:b/>
                <w:sz w:val="28"/>
                <w:szCs w:val="28"/>
              </w:rPr>
              <w:t>Accountable owner</w:t>
            </w:r>
          </w:p>
        </w:tc>
      </w:tr>
    </w:tbl>
    <w:p w14:paraId="505D2BD3" w14:textId="77777777" w:rsidR="00F564F1" w:rsidRPr="003C50FF" w:rsidRDefault="00000000">
      <w:pPr>
        <w:pStyle w:val="BlueprintHeading1"/>
        <w:rPr>
          <w:sz w:val="28"/>
          <w:szCs w:val="28"/>
        </w:rPr>
      </w:pPr>
      <w:r w:rsidRPr="003C50FF">
        <w:rPr>
          <w:sz w:val="28"/>
          <w:szCs w:val="28"/>
        </w:rPr>
        <w:t>16. Complete-System Validation</w:t>
      </w:r>
    </w:p>
    <w:p w14:paraId="216712A0" w14:textId="77777777" w:rsidR="00F564F1" w:rsidRPr="003C50FF" w:rsidRDefault="00000000">
      <w:pPr>
        <w:pStyle w:val="ListBullet"/>
        <w:spacing w:after="40"/>
        <w:rPr>
          <w:sz w:val="28"/>
          <w:szCs w:val="28"/>
        </w:rPr>
      </w:pPr>
      <w:r w:rsidRPr="003C50FF">
        <w:rPr>
          <w:sz w:val="28"/>
          <w:szCs w:val="28"/>
        </w:rPr>
        <w:t>Representative end-to-end scenarios, including expected and exceptional conditions.</w:t>
      </w:r>
    </w:p>
    <w:p w14:paraId="0A4236DB" w14:textId="77777777" w:rsidR="00F564F1" w:rsidRPr="003C50FF" w:rsidRDefault="00000000">
      <w:pPr>
        <w:pStyle w:val="ListBullet"/>
        <w:spacing w:after="40"/>
        <w:rPr>
          <w:sz w:val="28"/>
          <w:szCs w:val="28"/>
        </w:rPr>
      </w:pPr>
      <w:r w:rsidRPr="003C50FF">
        <w:rPr>
          <w:sz w:val="28"/>
          <w:szCs w:val="28"/>
        </w:rPr>
        <w:t>Data-quality, mapping, reconciliation, and lineage failures.</w:t>
      </w:r>
    </w:p>
    <w:p w14:paraId="293F21EA" w14:textId="77777777" w:rsidR="00F564F1" w:rsidRPr="003C50FF" w:rsidRDefault="00000000">
      <w:pPr>
        <w:pStyle w:val="ListBullet"/>
        <w:spacing w:after="40"/>
        <w:rPr>
          <w:sz w:val="28"/>
          <w:szCs w:val="28"/>
        </w:rPr>
      </w:pPr>
      <w:r w:rsidRPr="003C50FF">
        <w:rPr>
          <w:sz w:val="28"/>
          <w:szCs w:val="28"/>
        </w:rPr>
        <w:t>Interface delay, duplicate event, partial update, mismatch, synchronization, and downtime scenarios.</w:t>
      </w:r>
    </w:p>
    <w:p w14:paraId="7604C3E1" w14:textId="77777777" w:rsidR="00F564F1" w:rsidRPr="003C50FF" w:rsidRDefault="00000000">
      <w:pPr>
        <w:pStyle w:val="ListBullet"/>
        <w:spacing w:after="40"/>
        <w:rPr>
          <w:sz w:val="28"/>
          <w:szCs w:val="28"/>
        </w:rPr>
      </w:pPr>
      <w:r w:rsidRPr="003C50FF">
        <w:rPr>
          <w:sz w:val="28"/>
          <w:szCs w:val="28"/>
        </w:rPr>
        <w:t>Capability uncertainty, known failure modes, and relevant subgroup/site/device variation.</w:t>
      </w:r>
    </w:p>
    <w:p w14:paraId="2FDB7F95" w14:textId="77777777" w:rsidR="00F564F1" w:rsidRPr="003C50FF" w:rsidRDefault="00000000">
      <w:pPr>
        <w:pStyle w:val="ListBullet"/>
        <w:spacing w:after="40"/>
        <w:rPr>
          <w:sz w:val="28"/>
          <w:szCs w:val="28"/>
        </w:rPr>
      </w:pPr>
      <w:r w:rsidRPr="003C50FF">
        <w:rPr>
          <w:sz w:val="28"/>
          <w:szCs w:val="28"/>
        </w:rPr>
        <w:t>Human review, override, escalation, authorization, and disagreement paths where applicable.</w:t>
      </w:r>
    </w:p>
    <w:p w14:paraId="12BA3FE3" w14:textId="77777777" w:rsidR="00F564F1" w:rsidRPr="003C50FF" w:rsidRDefault="00000000">
      <w:pPr>
        <w:pStyle w:val="ListBullet"/>
        <w:spacing w:after="40"/>
        <w:rPr>
          <w:sz w:val="28"/>
          <w:szCs w:val="28"/>
        </w:rPr>
      </w:pPr>
      <w:r w:rsidRPr="003C50FF">
        <w:rPr>
          <w:sz w:val="28"/>
          <w:szCs w:val="28"/>
        </w:rPr>
        <w:t>Traceability from material input through output, decision/action, and recorded outcome.</w:t>
      </w:r>
    </w:p>
    <w:p w14:paraId="0E31A941" w14:textId="77777777" w:rsidR="00F564F1" w:rsidRPr="003C50FF" w:rsidRDefault="00000000">
      <w:pPr>
        <w:pStyle w:val="ListBullet"/>
        <w:spacing w:after="40"/>
        <w:rPr>
          <w:sz w:val="28"/>
          <w:szCs w:val="28"/>
        </w:rPr>
      </w:pPr>
      <w:r w:rsidRPr="003C50FF">
        <w:rPr>
          <w:sz w:val="28"/>
          <w:szCs w:val="28"/>
        </w:rPr>
        <w:t>Security, privacy, access, logging, retention, quality, and regulatory controls as applicable.</w:t>
      </w:r>
    </w:p>
    <w:p w14:paraId="2236E886" w14:textId="77777777" w:rsidR="00F564F1" w:rsidRPr="003C50FF" w:rsidRDefault="00000000">
      <w:pPr>
        <w:pStyle w:val="ListBullet"/>
        <w:spacing w:after="40"/>
        <w:rPr>
          <w:sz w:val="28"/>
          <w:szCs w:val="28"/>
        </w:rPr>
      </w:pPr>
      <w:r w:rsidRPr="003C50FF">
        <w:rPr>
          <w:sz w:val="28"/>
          <w:szCs w:val="28"/>
        </w:rPr>
        <w:t>Change scenarios that could alter use-case assumptions or require focused/full revalidation.</w:t>
      </w:r>
    </w:p>
    <w:p w14:paraId="2F832237" w14:textId="77777777" w:rsidR="00F564F1" w:rsidRPr="003C50FF" w:rsidRDefault="00000000">
      <w:pPr>
        <w:pStyle w:val="BlueprintHeading1"/>
        <w:rPr>
          <w:sz w:val="28"/>
          <w:szCs w:val="28"/>
        </w:rPr>
      </w:pPr>
      <w:r w:rsidRPr="003C50FF">
        <w:rPr>
          <w:sz w:val="28"/>
          <w:szCs w:val="28"/>
        </w:rPr>
        <w:t>17. System Readiness Record</w:t>
      </w:r>
    </w:p>
    <w:tbl>
      <w:tblPr>
        <w:tblW w:w="0" w:type="auto"/>
        <w:jc w:val="center"/>
        <w:tblLayout w:type="fixed"/>
        <w:tblLook w:val="04A0" w:firstRow="1" w:lastRow="0" w:firstColumn="1" w:lastColumn="0" w:noHBand="0" w:noVBand="1"/>
      </w:tblPr>
      <w:tblGrid>
        <w:gridCol w:w="3240"/>
        <w:gridCol w:w="7042"/>
      </w:tblGrid>
      <w:tr w:rsidR="00F564F1" w:rsidRPr="003C50FF" w14:paraId="742B4D3F" w14:textId="77777777">
        <w:trPr>
          <w:tblHeader/>
          <w:jc w:val="center"/>
        </w:trPr>
        <w:tc>
          <w:tcPr>
            <w:tcW w:w="3240" w:type="dxa"/>
            <w:shd w:val="clear" w:color="auto" w:fill="D9EAF7"/>
            <w:tcMar>
              <w:top w:w="70" w:type="dxa"/>
              <w:left w:w="55" w:type="dxa"/>
              <w:bottom w:w="75" w:type="dxa"/>
              <w:right w:w="55" w:type="dxa"/>
            </w:tcMar>
          </w:tcPr>
          <w:p w14:paraId="54C46109" w14:textId="77777777" w:rsidR="00F564F1" w:rsidRPr="003C50FF" w:rsidRDefault="00000000">
            <w:pPr>
              <w:spacing w:after="0" w:line="240" w:lineRule="auto"/>
              <w:rPr>
                <w:sz w:val="28"/>
                <w:szCs w:val="28"/>
              </w:rPr>
            </w:pPr>
            <w:r w:rsidRPr="003C50FF">
              <w:rPr>
                <w:b/>
                <w:sz w:val="28"/>
                <w:szCs w:val="28"/>
              </w:rPr>
              <w:t>Record element</w:t>
            </w:r>
          </w:p>
        </w:tc>
        <w:tc>
          <w:tcPr>
            <w:tcW w:w="7042" w:type="dxa"/>
            <w:shd w:val="clear" w:color="auto" w:fill="D9EAF7"/>
            <w:tcMar>
              <w:top w:w="70" w:type="dxa"/>
              <w:left w:w="55" w:type="dxa"/>
              <w:bottom w:w="75" w:type="dxa"/>
              <w:right w:w="55" w:type="dxa"/>
            </w:tcMar>
          </w:tcPr>
          <w:p w14:paraId="0CCB73EF" w14:textId="77777777" w:rsidR="00F564F1" w:rsidRPr="003C50FF" w:rsidRDefault="00000000">
            <w:pPr>
              <w:spacing w:after="0" w:line="240" w:lineRule="auto"/>
              <w:rPr>
                <w:sz w:val="28"/>
                <w:szCs w:val="28"/>
              </w:rPr>
            </w:pPr>
            <w:r w:rsidRPr="003C50FF">
              <w:rPr>
                <w:b/>
                <w:sz w:val="28"/>
                <w:szCs w:val="28"/>
              </w:rPr>
              <w:t>Determination</w:t>
            </w:r>
          </w:p>
        </w:tc>
      </w:tr>
      <w:tr w:rsidR="00F564F1" w:rsidRPr="003C50FF" w14:paraId="70110160" w14:textId="77777777">
        <w:trPr>
          <w:jc w:val="center"/>
        </w:trPr>
        <w:tc>
          <w:tcPr>
            <w:tcW w:w="3240" w:type="dxa"/>
            <w:tcMar>
              <w:top w:w="50" w:type="dxa"/>
              <w:left w:w="55" w:type="dxa"/>
              <w:bottom w:w="50" w:type="dxa"/>
              <w:right w:w="55" w:type="dxa"/>
            </w:tcMar>
          </w:tcPr>
          <w:p w14:paraId="3C3F5748" w14:textId="77777777" w:rsidR="00F564F1" w:rsidRPr="003C50FF" w:rsidRDefault="00000000">
            <w:pPr>
              <w:spacing w:after="0" w:line="252" w:lineRule="auto"/>
              <w:rPr>
                <w:sz w:val="28"/>
                <w:szCs w:val="28"/>
              </w:rPr>
            </w:pPr>
            <w:r w:rsidRPr="003C50FF">
              <w:rPr>
                <w:sz w:val="28"/>
                <w:szCs w:val="28"/>
              </w:rPr>
              <w:t>Use case</w:t>
            </w:r>
          </w:p>
        </w:tc>
        <w:tc>
          <w:tcPr>
            <w:tcW w:w="7042" w:type="dxa"/>
            <w:tcMar>
              <w:top w:w="50" w:type="dxa"/>
              <w:left w:w="55" w:type="dxa"/>
              <w:bottom w:w="50" w:type="dxa"/>
              <w:right w:w="55" w:type="dxa"/>
            </w:tcMar>
          </w:tcPr>
          <w:p w14:paraId="6504467C" w14:textId="77777777" w:rsidR="00F564F1" w:rsidRPr="003C50FF" w:rsidRDefault="00F564F1">
            <w:pPr>
              <w:spacing w:after="0" w:line="252" w:lineRule="auto"/>
              <w:rPr>
                <w:sz w:val="28"/>
                <w:szCs w:val="28"/>
              </w:rPr>
            </w:pPr>
          </w:p>
        </w:tc>
      </w:tr>
      <w:tr w:rsidR="00F564F1" w:rsidRPr="003C50FF" w14:paraId="2C5B56A7" w14:textId="77777777">
        <w:trPr>
          <w:jc w:val="center"/>
        </w:trPr>
        <w:tc>
          <w:tcPr>
            <w:tcW w:w="3240" w:type="dxa"/>
            <w:tcMar>
              <w:top w:w="50" w:type="dxa"/>
              <w:left w:w="55" w:type="dxa"/>
              <w:bottom w:w="50" w:type="dxa"/>
              <w:right w:w="55" w:type="dxa"/>
            </w:tcMar>
          </w:tcPr>
          <w:p w14:paraId="576EA327" w14:textId="77777777" w:rsidR="00F564F1" w:rsidRPr="003C50FF" w:rsidRDefault="00000000">
            <w:pPr>
              <w:spacing w:after="0" w:line="252" w:lineRule="auto"/>
              <w:rPr>
                <w:sz w:val="28"/>
                <w:szCs w:val="28"/>
              </w:rPr>
            </w:pPr>
            <w:r w:rsidRPr="003C50FF">
              <w:rPr>
                <w:sz w:val="28"/>
                <w:szCs w:val="28"/>
              </w:rPr>
              <w:t>Intended value</w:t>
            </w:r>
          </w:p>
        </w:tc>
        <w:tc>
          <w:tcPr>
            <w:tcW w:w="7042" w:type="dxa"/>
            <w:tcMar>
              <w:top w:w="50" w:type="dxa"/>
              <w:left w:w="55" w:type="dxa"/>
              <w:bottom w:w="50" w:type="dxa"/>
              <w:right w:w="55" w:type="dxa"/>
            </w:tcMar>
          </w:tcPr>
          <w:p w14:paraId="4A7602EF" w14:textId="77777777" w:rsidR="00F564F1" w:rsidRPr="003C50FF" w:rsidRDefault="00F564F1">
            <w:pPr>
              <w:spacing w:after="0" w:line="252" w:lineRule="auto"/>
              <w:rPr>
                <w:sz w:val="28"/>
                <w:szCs w:val="28"/>
              </w:rPr>
            </w:pPr>
          </w:p>
        </w:tc>
      </w:tr>
      <w:tr w:rsidR="00F564F1" w:rsidRPr="003C50FF" w14:paraId="21FA6D01" w14:textId="77777777">
        <w:trPr>
          <w:jc w:val="center"/>
        </w:trPr>
        <w:tc>
          <w:tcPr>
            <w:tcW w:w="3240" w:type="dxa"/>
            <w:tcMar>
              <w:top w:w="50" w:type="dxa"/>
              <w:left w:w="55" w:type="dxa"/>
              <w:bottom w:w="50" w:type="dxa"/>
              <w:right w:w="55" w:type="dxa"/>
            </w:tcMar>
          </w:tcPr>
          <w:p w14:paraId="4718179D" w14:textId="77777777" w:rsidR="00F564F1" w:rsidRPr="003C50FF" w:rsidRDefault="00000000">
            <w:pPr>
              <w:spacing w:after="0" w:line="252" w:lineRule="auto"/>
              <w:rPr>
                <w:sz w:val="28"/>
                <w:szCs w:val="28"/>
              </w:rPr>
            </w:pPr>
            <w:r w:rsidRPr="003C50FF">
              <w:rPr>
                <w:sz w:val="28"/>
                <w:szCs w:val="28"/>
              </w:rPr>
              <w:lastRenderedPageBreak/>
              <w:t>Architecture baseline version</w:t>
            </w:r>
          </w:p>
        </w:tc>
        <w:tc>
          <w:tcPr>
            <w:tcW w:w="7042" w:type="dxa"/>
            <w:tcMar>
              <w:top w:w="50" w:type="dxa"/>
              <w:left w:w="55" w:type="dxa"/>
              <w:bottom w:w="50" w:type="dxa"/>
              <w:right w:w="55" w:type="dxa"/>
            </w:tcMar>
          </w:tcPr>
          <w:p w14:paraId="024EBECD" w14:textId="77777777" w:rsidR="00F564F1" w:rsidRPr="003C50FF" w:rsidRDefault="00F564F1">
            <w:pPr>
              <w:spacing w:after="0" w:line="252" w:lineRule="auto"/>
              <w:rPr>
                <w:sz w:val="28"/>
                <w:szCs w:val="28"/>
              </w:rPr>
            </w:pPr>
          </w:p>
        </w:tc>
      </w:tr>
      <w:tr w:rsidR="00F564F1" w:rsidRPr="003C50FF" w14:paraId="22261843" w14:textId="77777777">
        <w:trPr>
          <w:jc w:val="center"/>
        </w:trPr>
        <w:tc>
          <w:tcPr>
            <w:tcW w:w="3240" w:type="dxa"/>
            <w:tcMar>
              <w:top w:w="50" w:type="dxa"/>
              <w:left w:w="55" w:type="dxa"/>
              <w:bottom w:w="50" w:type="dxa"/>
              <w:right w:w="55" w:type="dxa"/>
            </w:tcMar>
          </w:tcPr>
          <w:p w14:paraId="1F34917D" w14:textId="77777777" w:rsidR="00F564F1" w:rsidRPr="003C50FF" w:rsidRDefault="00000000">
            <w:pPr>
              <w:spacing w:after="0" w:line="252" w:lineRule="auto"/>
              <w:rPr>
                <w:sz w:val="28"/>
                <w:szCs w:val="28"/>
              </w:rPr>
            </w:pPr>
            <w:r w:rsidRPr="003C50FF">
              <w:rPr>
                <w:sz w:val="28"/>
                <w:szCs w:val="28"/>
              </w:rPr>
              <w:t>Assessment date / system version</w:t>
            </w:r>
          </w:p>
        </w:tc>
        <w:tc>
          <w:tcPr>
            <w:tcW w:w="7042" w:type="dxa"/>
            <w:tcMar>
              <w:top w:w="50" w:type="dxa"/>
              <w:left w:w="55" w:type="dxa"/>
              <w:bottom w:w="50" w:type="dxa"/>
              <w:right w:w="55" w:type="dxa"/>
            </w:tcMar>
          </w:tcPr>
          <w:p w14:paraId="3EBE35E3" w14:textId="77777777" w:rsidR="00F564F1" w:rsidRPr="003C50FF" w:rsidRDefault="00F564F1">
            <w:pPr>
              <w:spacing w:after="0" w:line="252" w:lineRule="auto"/>
              <w:rPr>
                <w:sz w:val="28"/>
                <w:szCs w:val="28"/>
              </w:rPr>
            </w:pPr>
          </w:p>
        </w:tc>
      </w:tr>
      <w:tr w:rsidR="00F564F1" w:rsidRPr="003C50FF" w14:paraId="08A55511" w14:textId="77777777">
        <w:trPr>
          <w:jc w:val="center"/>
        </w:trPr>
        <w:tc>
          <w:tcPr>
            <w:tcW w:w="3240" w:type="dxa"/>
            <w:tcMar>
              <w:top w:w="50" w:type="dxa"/>
              <w:left w:w="55" w:type="dxa"/>
              <w:bottom w:w="50" w:type="dxa"/>
              <w:right w:w="55" w:type="dxa"/>
            </w:tcMar>
          </w:tcPr>
          <w:p w14:paraId="2A7D912B" w14:textId="77777777" w:rsidR="00F564F1" w:rsidRPr="003C50FF" w:rsidRDefault="00000000">
            <w:pPr>
              <w:spacing w:after="0" w:line="252" w:lineRule="auto"/>
              <w:rPr>
                <w:sz w:val="28"/>
                <w:szCs w:val="28"/>
              </w:rPr>
            </w:pPr>
            <w:r w:rsidRPr="003C50FF">
              <w:rPr>
                <w:sz w:val="28"/>
                <w:szCs w:val="28"/>
              </w:rPr>
              <w:t>Critical dependencies</w:t>
            </w:r>
          </w:p>
        </w:tc>
        <w:tc>
          <w:tcPr>
            <w:tcW w:w="7042" w:type="dxa"/>
            <w:tcMar>
              <w:top w:w="50" w:type="dxa"/>
              <w:left w:w="55" w:type="dxa"/>
              <w:bottom w:w="50" w:type="dxa"/>
              <w:right w:w="55" w:type="dxa"/>
            </w:tcMar>
          </w:tcPr>
          <w:p w14:paraId="2E36D565" w14:textId="77777777" w:rsidR="00F564F1" w:rsidRPr="003C50FF" w:rsidRDefault="00F564F1">
            <w:pPr>
              <w:spacing w:after="0" w:line="252" w:lineRule="auto"/>
              <w:rPr>
                <w:sz w:val="28"/>
                <w:szCs w:val="28"/>
              </w:rPr>
            </w:pPr>
          </w:p>
        </w:tc>
      </w:tr>
      <w:tr w:rsidR="00F564F1" w:rsidRPr="003C50FF" w14:paraId="34E2E858" w14:textId="77777777">
        <w:trPr>
          <w:jc w:val="center"/>
        </w:trPr>
        <w:tc>
          <w:tcPr>
            <w:tcW w:w="3240" w:type="dxa"/>
            <w:tcMar>
              <w:top w:w="50" w:type="dxa"/>
              <w:left w:w="55" w:type="dxa"/>
              <w:bottom w:w="50" w:type="dxa"/>
              <w:right w:w="55" w:type="dxa"/>
            </w:tcMar>
          </w:tcPr>
          <w:p w14:paraId="49BD2AB1" w14:textId="77777777" w:rsidR="00F564F1" w:rsidRPr="003C50FF" w:rsidRDefault="00000000">
            <w:pPr>
              <w:spacing w:after="0" w:line="252" w:lineRule="auto"/>
              <w:rPr>
                <w:sz w:val="28"/>
                <w:szCs w:val="28"/>
              </w:rPr>
            </w:pPr>
            <w:r w:rsidRPr="003C50FF">
              <w:rPr>
                <w:sz w:val="28"/>
                <w:szCs w:val="28"/>
              </w:rPr>
              <w:t>Material / Critical constraints</w:t>
            </w:r>
          </w:p>
        </w:tc>
        <w:tc>
          <w:tcPr>
            <w:tcW w:w="7042" w:type="dxa"/>
            <w:tcMar>
              <w:top w:w="50" w:type="dxa"/>
              <w:left w:w="55" w:type="dxa"/>
              <w:bottom w:w="50" w:type="dxa"/>
              <w:right w:w="55" w:type="dxa"/>
            </w:tcMar>
          </w:tcPr>
          <w:p w14:paraId="791BA702" w14:textId="77777777" w:rsidR="00F564F1" w:rsidRPr="003C50FF" w:rsidRDefault="00F564F1">
            <w:pPr>
              <w:spacing w:after="0" w:line="252" w:lineRule="auto"/>
              <w:rPr>
                <w:sz w:val="28"/>
                <w:szCs w:val="28"/>
              </w:rPr>
            </w:pPr>
          </w:p>
        </w:tc>
      </w:tr>
      <w:tr w:rsidR="00F564F1" w:rsidRPr="003C50FF" w14:paraId="71BD431C" w14:textId="77777777">
        <w:trPr>
          <w:jc w:val="center"/>
        </w:trPr>
        <w:tc>
          <w:tcPr>
            <w:tcW w:w="3240" w:type="dxa"/>
            <w:tcMar>
              <w:top w:w="50" w:type="dxa"/>
              <w:left w:w="55" w:type="dxa"/>
              <w:bottom w:w="50" w:type="dxa"/>
              <w:right w:w="55" w:type="dxa"/>
            </w:tcMar>
          </w:tcPr>
          <w:p w14:paraId="7FF8521B" w14:textId="77777777" w:rsidR="00F564F1" w:rsidRPr="003C50FF" w:rsidRDefault="00000000">
            <w:pPr>
              <w:spacing w:after="0" w:line="252" w:lineRule="auto"/>
              <w:rPr>
                <w:sz w:val="28"/>
                <w:szCs w:val="28"/>
              </w:rPr>
            </w:pPr>
            <w:r w:rsidRPr="003C50FF">
              <w:rPr>
                <w:sz w:val="28"/>
                <w:szCs w:val="28"/>
              </w:rPr>
              <w:t>Dependency propagation findings</w:t>
            </w:r>
          </w:p>
        </w:tc>
        <w:tc>
          <w:tcPr>
            <w:tcW w:w="7042" w:type="dxa"/>
            <w:tcMar>
              <w:top w:w="50" w:type="dxa"/>
              <w:left w:w="55" w:type="dxa"/>
              <w:bottom w:w="50" w:type="dxa"/>
              <w:right w:w="55" w:type="dxa"/>
            </w:tcMar>
          </w:tcPr>
          <w:p w14:paraId="7472C35A" w14:textId="77777777" w:rsidR="00F564F1" w:rsidRPr="003C50FF" w:rsidRDefault="00F564F1">
            <w:pPr>
              <w:spacing w:after="0" w:line="252" w:lineRule="auto"/>
              <w:rPr>
                <w:sz w:val="28"/>
                <w:szCs w:val="28"/>
              </w:rPr>
            </w:pPr>
          </w:p>
        </w:tc>
      </w:tr>
      <w:tr w:rsidR="00F564F1" w:rsidRPr="003C50FF" w14:paraId="7280AB6E" w14:textId="77777777">
        <w:trPr>
          <w:jc w:val="center"/>
        </w:trPr>
        <w:tc>
          <w:tcPr>
            <w:tcW w:w="3240" w:type="dxa"/>
            <w:tcMar>
              <w:top w:w="50" w:type="dxa"/>
              <w:left w:w="55" w:type="dxa"/>
              <w:bottom w:w="50" w:type="dxa"/>
              <w:right w:w="55" w:type="dxa"/>
            </w:tcMar>
          </w:tcPr>
          <w:p w14:paraId="04C48D46" w14:textId="77777777" w:rsidR="00F564F1" w:rsidRPr="003C50FF" w:rsidRDefault="00000000">
            <w:pPr>
              <w:spacing w:after="0" w:line="252" w:lineRule="auto"/>
              <w:rPr>
                <w:sz w:val="28"/>
                <w:szCs w:val="28"/>
              </w:rPr>
            </w:pPr>
            <w:r w:rsidRPr="003C50FF">
              <w:rPr>
                <w:sz w:val="28"/>
                <w:szCs w:val="28"/>
              </w:rPr>
              <w:t>Required interventions</w:t>
            </w:r>
          </w:p>
        </w:tc>
        <w:tc>
          <w:tcPr>
            <w:tcW w:w="7042" w:type="dxa"/>
            <w:tcMar>
              <w:top w:w="50" w:type="dxa"/>
              <w:left w:w="55" w:type="dxa"/>
              <w:bottom w:w="50" w:type="dxa"/>
              <w:right w:w="55" w:type="dxa"/>
            </w:tcMar>
          </w:tcPr>
          <w:p w14:paraId="036C72E7" w14:textId="77777777" w:rsidR="00F564F1" w:rsidRPr="003C50FF" w:rsidRDefault="00F564F1">
            <w:pPr>
              <w:spacing w:after="0" w:line="252" w:lineRule="auto"/>
              <w:rPr>
                <w:sz w:val="28"/>
                <w:szCs w:val="28"/>
              </w:rPr>
            </w:pPr>
          </w:p>
        </w:tc>
      </w:tr>
      <w:tr w:rsidR="00F564F1" w:rsidRPr="003C50FF" w14:paraId="16DAF142" w14:textId="77777777">
        <w:trPr>
          <w:jc w:val="center"/>
        </w:trPr>
        <w:tc>
          <w:tcPr>
            <w:tcW w:w="3240" w:type="dxa"/>
            <w:tcMar>
              <w:top w:w="50" w:type="dxa"/>
              <w:left w:w="55" w:type="dxa"/>
              <w:bottom w:w="50" w:type="dxa"/>
              <w:right w:w="55" w:type="dxa"/>
            </w:tcMar>
          </w:tcPr>
          <w:p w14:paraId="4D3D9EE9" w14:textId="77777777" w:rsidR="00F564F1" w:rsidRPr="003C50FF" w:rsidRDefault="00000000">
            <w:pPr>
              <w:spacing w:after="0" w:line="252" w:lineRule="auto"/>
              <w:rPr>
                <w:sz w:val="28"/>
                <w:szCs w:val="28"/>
              </w:rPr>
            </w:pPr>
            <w:r w:rsidRPr="003C50FF">
              <w:rPr>
                <w:sz w:val="28"/>
                <w:szCs w:val="28"/>
              </w:rPr>
              <w:t>Human-decision architecture</w:t>
            </w:r>
          </w:p>
        </w:tc>
        <w:tc>
          <w:tcPr>
            <w:tcW w:w="7042" w:type="dxa"/>
            <w:tcMar>
              <w:top w:w="50" w:type="dxa"/>
              <w:left w:w="55" w:type="dxa"/>
              <w:bottom w:w="50" w:type="dxa"/>
              <w:right w:w="55" w:type="dxa"/>
            </w:tcMar>
          </w:tcPr>
          <w:p w14:paraId="5006258A" w14:textId="77777777" w:rsidR="00F564F1" w:rsidRPr="003C50FF" w:rsidRDefault="00F564F1">
            <w:pPr>
              <w:spacing w:after="0" w:line="252" w:lineRule="auto"/>
              <w:rPr>
                <w:sz w:val="28"/>
                <w:szCs w:val="28"/>
              </w:rPr>
            </w:pPr>
          </w:p>
        </w:tc>
      </w:tr>
      <w:tr w:rsidR="00F564F1" w:rsidRPr="003C50FF" w14:paraId="687D5B94" w14:textId="77777777">
        <w:trPr>
          <w:jc w:val="center"/>
        </w:trPr>
        <w:tc>
          <w:tcPr>
            <w:tcW w:w="3240" w:type="dxa"/>
            <w:tcMar>
              <w:top w:w="50" w:type="dxa"/>
              <w:left w:w="55" w:type="dxa"/>
              <w:bottom w:w="50" w:type="dxa"/>
              <w:right w:w="55" w:type="dxa"/>
            </w:tcMar>
          </w:tcPr>
          <w:p w14:paraId="68662773" w14:textId="77777777" w:rsidR="00F564F1" w:rsidRPr="003C50FF" w:rsidRDefault="00000000">
            <w:pPr>
              <w:spacing w:after="0" w:line="252" w:lineRule="auto"/>
              <w:rPr>
                <w:sz w:val="28"/>
                <w:szCs w:val="28"/>
              </w:rPr>
            </w:pPr>
            <w:r w:rsidRPr="003C50FF">
              <w:rPr>
                <w:sz w:val="28"/>
                <w:szCs w:val="28"/>
              </w:rPr>
              <w:t>Regulatory / governance posture</w:t>
            </w:r>
          </w:p>
        </w:tc>
        <w:tc>
          <w:tcPr>
            <w:tcW w:w="7042" w:type="dxa"/>
            <w:tcMar>
              <w:top w:w="50" w:type="dxa"/>
              <w:left w:w="55" w:type="dxa"/>
              <w:bottom w:w="50" w:type="dxa"/>
              <w:right w:w="55" w:type="dxa"/>
            </w:tcMar>
          </w:tcPr>
          <w:p w14:paraId="320442A4" w14:textId="77777777" w:rsidR="00F564F1" w:rsidRPr="003C50FF" w:rsidRDefault="00F564F1">
            <w:pPr>
              <w:spacing w:after="0" w:line="252" w:lineRule="auto"/>
              <w:rPr>
                <w:sz w:val="28"/>
                <w:szCs w:val="28"/>
              </w:rPr>
            </w:pPr>
          </w:p>
        </w:tc>
      </w:tr>
      <w:tr w:rsidR="00F564F1" w:rsidRPr="003C50FF" w14:paraId="118358A8" w14:textId="77777777">
        <w:trPr>
          <w:jc w:val="center"/>
        </w:trPr>
        <w:tc>
          <w:tcPr>
            <w:tcW w:w="3240" w:type="dxa"/>
            <w:tcMar>
              <w:top w:w="50" w:type="dxa"/>
              <w:left w:w="55" w:type="dxa"/>
              <w:bottom w:w="50" w:type="dxa"/>
              <w:right w:w="55" w:type="dxa"/>
            </w:tcMar>
          </w:tcPr>
          <w:p w14:paraId="2C2F19FA" w14:textId="77777777" w:rsidR="00F564F1" w:rsidRPr="003C50FF" w:rsidRDefault="00000000">
            <w:pPr>
              <w:spacing w:after="0" w:line="252" w:lineRule="auto"/>
              <w:rPr>
                <w:sz w:val="28"/>
                <w:szCs w:val="28"/>
              </w:rPr>
            </w:pPr>
            <w:r w:rsidRPr="003C50FF">
              <w:rPr>
                <w:sz w:val="28"/>
                <w:szCs w:val="28"/>
              </w:rPr>
              <w:t>Validation evidence</w:t>
            </w:r>
          </w:p>
        </w:tc>
        <w:tc>
          <w:tcPr>
            <w:tcW w:w="7042" w:type="dxa"/>
            <w:tcMar>
              <w:top w:w="50" w:type="dxa"/>
              <w:left w:w="55" w:type="dxa"/>
              <w:bottom w:w="50" w:type="dxa"/>
              <w:right w:w="55" w:type="dxa"/>
            </w:tcMar>
          </w:tcPr>
          <w:p w14:paraId="2604642A" w14:textId="77777777" w:rsidR="00F564F1" w:rsidRPr="003C50FF" w:rsidRDefault="00F564F1">
            <w:pPr>
              <w:spacing w:after="0" w:line="252" w:lineRule="auto"/>
              <w:rPr>
                <w:sz w:val="28"/>
                <w:szCs w:val="28"/>
              </w:rPr>
            </w:pPr>
          </w:p>
        </w:tc>
      </w:tr>
      <w:tr w:rsidR="00F564F1" w:rsidRPr="003C50FF" w14:paraId="4BE1794A" w14:textId="77777777">
        <w:trPr>
          <w:jc w:val="center"/>
        </w:trPr>
        <w:tc>
          <w:tcPr>
            <w:tcW w:w="3240" w:type="dxa"/>
            <w:tcMar>
              <w:top w:w="50" w:type="dxa"/>
              <w:left w:w="55" w:type="dxa"/>
              <w:bottom w:w="50" w:type="dxa"/>
              <w:right w:w="55" w:type="dxa"/>
            </w:tcMar>
          </w:tcPr>
          <w:p w14:paraId="76ECDDC0" w14:textId="77777777" w:rsidR="00F564F1" w:rsidRPr="003C50FF" w:rsidRDefault="00000000">
            <w:pPr>
              <w:spacing w:after="0" w:line="252" w:lineRule="auto"/>
              <w:rPr>
                <w:sz w:val="28"/>
                <w:szCs w:val="28"/>
              </w:rPr>
            </w:pPr>
            <w:r w:rsidRPr="003C50FF">
              <w:rPr>
                <w:sz w:val="28"/>
                <w:szCs w:val="28"/>
              </w:rPr>
              <w:t>Residual risks</w:t>
            </w:r>
          </w:p>
        </w:tc>
        <w:tc>
          <w:tcPr>
            <w:tcW w:w="7042" w:type="dxa"/>
            <w:tcMar>
              <w:top w:w="50" w:type="dxa"/>
              <w:left w:w="55" w:type="dxa"/>
              <w:bottom w:w="50" w:type="dxa"/>
              <w:right w:w="55" w:type="dxa"/>
            </w:tcMar>
          </w:tcPr>
          <w:p w14:paraId="7803FBD8" w14:textId="77777777" w:rsidR="00F564F1" w:rsidRPr="003C50FF" w:rsidRDefault="00F564F1">
            <w:pPr>
              <w:spacing w:after="0" w:line="252" w:lineRule="auto"/>
              <w:rPr>
                <w:sz w:val="28"/>
                <w:szCs w:val="28"/>
              </w:rPr>
            </w:pPr>
          </w:p>
        </w:tc>
      </w:tr>
      <w:tr w:rsidR="00F564F1" w:rsidRPr="003C50FF" w14:paraId="4A3892B3" w14:textId="77777777">
        <w:trPr>
          <w:jc w:val="center"/>
        </w:trPr>
        <w:tc>
          <w:tcPr>
            <w:tcW w:w="3240" w:type="dxa"/>
            <w:tcMar>
              <w:top w:w="50" w:type="dxa"/>
              <w:left w:w="55" w:type="dxa"/>
              <w:bottom w:w="50" w:type="dxa"/>
              <w:right w:w="55" w:type="dxa"/>
            </w:tcMar>
          </w:tcPr>
          <w:p w14:paraId="23F6F469" w14:textId="77777777" w:rsidR="00F564F1" w:rsidRPr="003C50FF" w:rsidRDefault="00000000">
            <w:pPr>
              <w:spacing w:after="0" w:line="252" w:lineRule="auto"/>
              <w:rPr>
                <w:sz w:val="28"/>
                <w:szCs w:val="28"/>
              </w:rPr>
            </w:pPr>
            <w:r w:rsidRPr="003C50FF">
              <w:rPr>
                <w:sz w:val="28"/>
                <w:szCs w:val="28"/>
              </w:rPr>
              <w:t>Readiness decision</w:t>
            </w:r>
          </w:p>
        </w:tc>
        <w:tc>
          <w:tcPr>
            <w:tcW w:w="7042" w:type="dxa"/>
            <w:tcMar>
              <w:top w:w="50" w:type="dxa"/>
              <w:left w:w="55" w:type="dxa"/>
              <w:bottom w:w="50" w:type="dxa"/>
              <w:right w:w="55" w:type="dxa"/>
            </w:tcMar>
          </w:tcPr>
          <w:p w14:paraId="540B2288" w14:textId="77777777" w:rsidR="00F564F1" w:rsidRPr="003C50FF" w:rsidRDefault="00000000">
            <w:pPr>
              <w:spacing w:after="0" w:line="252" w:lineRule="auto"/>
              <w:rPr>
                <w:sz w:val="28"/>
                <w:szCs w:val="28"/>
              </w:rPr>
            </w:pPr>
            <w:r w:rsidRPr="003C50FF">
              <w:rPr>
                <w:sz w:val="28"/>
                <w:szCs w:val="28"/>
              </w:rPr>
              <w:t>Ready / Ready with Conditions / Remediation Required / Not Currently Suitable</w:t>
            </w:r>
          </w:p>
        </w:tc>
      </w:tr>
      <w:tr w:rsidR="00F564F1" w:rsidRPr="003C50FF" w14:paraId="04ABB704" w14:textId="77777777">
        <w:trPr>
          <w:jc w:val="center"/>
        </w:trPr>
        <w:tc>
          <w:tcPr>
            <w:tcW w:w="3240" w:type="dxa"/>
            <w:tcMar>
              <w:top w:w="50" w:type="dxa"/>
              <w:left w:w="55" w:type="dxa"/>
              <w:bottom w:w="50" w:type="dxa"/>
              <w:right w:w="55" w:type="dxa"/>
            </w:tcMar>
          </w:tcPr>
          <w:p w14:paraId="7760A7F4" w14:textId="77777777" w:rsidR="00F564F1" w:rsidRPr="003C50FF" w:rsidRDefault="00000000">
            <w:pPr>
              <w:spacing w:after="0" w:line="252" w:lineRule="auto"/>
              <w:rPr>
                <w:sz w:val="28"/>
                <w:szCs w:val="28"/>
              </w:rPr>
            </w:pPr>
            <w:r w:rsidRPr="003C50FF">
              <w:rPr>
                <w:sz w:val="28"/>
                <w:szCs w:val="28"/>
              </w:rPr>
              <w:t>Conditions of approval</w:t>
            </w:r>
          </w:p>
        </w:tc>
        <w:tc>
          <w:tcPr>
            <w:tcW w:w="7042" w:type="dxa"/>
            <w:tcMar>
              <w:top w:w="50" w:type="dxa"/>
              <w:left w:w="55" w:type="dxa"/>
              <w:bottom w:w="50" w:type="dxa"/>
              <w:right w:w="55" w:type="dxa"/>
            </w:tcMar>
          </w:tcPr>
          <w:p w14:paraId="52182E0E" w14:textId="77777777" w:rsidR="00F564F1" w:rsidRPr="003C50FF" w:rsidRDefault="00F564F1">
            <w:pPr>
              <w:spacing w:after="0" w:line="252" w:lineRule="auto"/>
              <w:rPr>
                <w:sz w:val="28"/>
                <w:szCs w:val="28"/>
              </w:rPr>
            </w:pPr>
          </w:p>
        </w:tc>
      </w:tr>
      <w:tr w:rsidR="00F564F1" w:rsidRPr="003C50FF" w14:paraId="4CE29659" w14:textId="77777777">
        <w:trPr>
          <w:jc w:val="center"/>
        </w:trPr>
        <w:tc>
          <w:tcPr>
            <w:tcW w:w="3240" w:type="dxa"/>
            <w:tcMar>
              <w:top w:w="50" w:type="dxa"/>
              <w:left w:w="55" w:type="dxa"/>
              <w:bottom w:w="50" w:type="dxa"/>
              <w:right w:w="55" w:type="dxa"/>
            </w:tcMar>
          </w:tcPr>
          <w:p w14:paraId="4A98C575" w14:textId="77777777" w:rsidR="00F564F1" w:rsidRPr="003C50FF" w:rsidRDefault="00000000">
            <w:pPr>
              <w:spacing w:after="0" w:line="252" w:lineRule="auto"/>
              <w:rPr>
                <w:sz w:val="28"/>
                <w:szCs w:val="28"/>
              </w:rPr>
            </w:pPr>
            <w:r w:rsidRPr="003C50FF">
              <w:rPr>
                <w:sz w:val="28"/>
                <w:szCs w:val="28"/>
              </w:rPr>
              <w:t>Decision authority</w:t>
            </w:r>
          </w:p>
        </w:tc>
        <w:tc>
          <w:tcPr>
            <w:tcW w:w="7042" w:type="dxa"/>
            <w:tcMar>
              <w:top w:w="50" w:type="dxa"/>
              <w:left w:w="55" w:type="dxa"/>
              <w:bottom w:w="50" w:type="dxa"/>
              <w:right w:w="55" w:type="dxa"/>
            </w:tcMar>
          </w:tcPr>
          <w:p w14:paraId="61DBEB66" w14:textId="77777777" w:rsidR="00F564F1" w:rsidRPr="003C50FF" w:rsidRDefault="00F564F1">
            <w:pPr>
              <w:spacing w:after="0" w:line="252" w:lineRule="auto"/>
              <w:rPr>
                <w:sz w:val="28"/>
                <w:szCs w:val="28"/>
              </w:rPr>
            </w:pPr>
          </w:p>
        </w:tc>
      </w:tr>
      <w:tr w:rsidR="00F564F1" w:rsidRPr="003C50FF" w14:paraId="1C35346E" w14:textId="77777777">
        <w:trPr>
          <w:jc w:val="center"/>
        </w:trPr>
        <w:tc>
          <w:tcPr>
            <w:tcW w:w="3240" w:type="dxa"/>
            <w:tcMar>
              <w:top w:w="50" w:type="dxa"/>
              <w:left w:w="55" w:type="dxa"/>
              <w:bottom w:w="50" w:type="dxa"/>
              <w:right w:w="55" w:type="dxa"/>
            </w:tcMar>
          </w:tcPr>
          <w:p w14:paraId="2BAEBC8F" w14:textId="77777777" w:rsidR="00F564F1" w:rsidRPr="003C50FF" w:rsidRDefault="00000000">
            <w:pPr>
              <w:spacing w:after="0" w:line="252" w:lineRule="auto"/>
              <w:rPr>
                <w:sz w:val="28"/>
                <w:szCs w:val="28"/>
              </w:rPr>
            </w:pPr>
            <w:r w:rsidRPr="003C50FF">
              <w:rPr>
                <w:sz w:val="28"/>
                <w:szCs w:val="28"/>
              </w:rPr>
              <w:t>Residual risk accepted by</w:t>
            </w:r>
          </w:p>
        </w:tc>
        <w:tc>
          <w:tcPr>
            <w:tcW w:w="7042" w:type="dxa"/>
            <w:tcMar>
              <w:top w:w="50" w:type="dxa"/>
              <w:left w:w="55" w:type="dxa"/>
              <w:bottom w:w="50" w:type="dxa"/>
              <w:right w:w="55" w:type="dxa"/>
            </w:tcMar>
          </w:tcPr>
          <w:p w14:paraId="698486D3" w14:textId="77777777" w:rsidR="00F564F1" w:rsidRPr="003C50FF" w:rsidRDefault="00F564F1">
            <w:pPr>
              <w:spacing w:after="0" w:line="252" w:lineRule="auto"/>
              <w:rPr>
                <w:sz w:val="28"/>
                <w:szCs w:val="28"/>
              </w:rPr>
            </w:pPr>
          </w:p>
        </w:tc>
      </w:tr>
      <w:tr w:rsidR="00F564F1" w:rsidRPr="003C50FF" w14:paraId="7095B1C6" w14:textId="77777777">
        <w:trPr>
          <w:jc w:val="center"/>
        </w:trPr>
        <w:tc>
          <w:tcPr>
            <w:tcW w:w="3240" w:type="dxa"/>
            <w:tcMar>
              <w:top w:w="50" w:type="dxa"/>
              <w:left w:w="55" w:type="dxa"/>
              <w:bottom w:w="50" w:type="dxa"/>
              <w:right w:w="55" w:type="dxa"/>
            </w:tcMar>
          </w:tcPr>
          <w:p w14:paraId="40292964" w14:textId="77777777" w:rsidR="00F564F1" w:rsidRPr="003C50FF" w:rsidRDefault="00000000">
            <w:pPr>
              <w:spacing w:after="0" w:line="252" w:lineRule="auto"/>
              <w:rPr>
                <w:sz w:val="28"/>
                <w:szCs w:val="28"/>
              </w:rPr>
            </w:pPr>
            <w:r w:rsidRPr="003C50FF">
              <w:rPr>
                <w:sz w:val="28"/>
                <w:szCs w:val="28"/>
              </w:rPr>
              <w:t>Reassessment trigger / expiration</w:t>
            </w:r>
          </w:p>
        </w:tc>
        <w:tc>
          <w:tcPr>
            <w:tcW w:w="7042" w:type="dxa"/>
            <w:tcMar>
              <w:top w:w="50" w:type="dxa"/>
              <w:left w:w="55" w:type="dxa"/>
              <w:bottom w:w="50" w:type="dxa"/>
              <w:right w:w="55" w:type="dxa"/>
            </w:tcMar>
          </w:tcPr>
          <w:p w14:paraId="0625BB79" w14:textId="77777777" w:rsidR="00F564F1" w:rsidRPr="003C50FF" w:rsidRDefault="00F564F1">
            <w:pPr>
              <w:spacing w:after="0" w:line="252" w:lineRule="auto"/>
              <w:rPr>
                <w:sz w:val="28"/>
                <w:szCs w:val="28"/>
              </w:rPr>
            </w:pPr>
          </w:p>
        </w:tc>
      </w:tr>
      <w:tr w:rsidR="00F564F1" w:rsidRPr="003C50FF" w14:paraId="70D6A726" w14:textId="77777777">
        <w:trPr>
          <w:jc w:val="center"/>
        </w:trPr>
        <w:tc>
          <w:tcPr>
            <w:tcW w:w="3240" w:type="dxa"/>
            <w:tcMar>
              <w:top w:w="50" w:type="dxa"/>
              <w:left w:w="55" w:type="dxa"/>
              <w:bottom w:w="50" w:type="dxa"/>
              <w:right w:w="55" w:type="dxa"/>
            </w:tcMar>
          </w:tcPr>
          <w:p w14:paraId="39D1E833" w14:textId="77777777" w:rsidR="00F564F1" w:rsidRPr="003C50FF" w:rsidRDefault="00000000">
            <w:pPr>
              <w:spacing w:after="0" w:line="252" w:lineRule="auto"/>
              <w:rPr>
                <w:sz w:val="28"/>
                <w:szCs w:val="28"/>
              </w:rPr>
            </w:pPr>
            <w:r w:rsidRPr="003C50FF">
              <w:rPr>
                <w:sz w:val="28"/>
                <w:szCs w:val="28"/>
              </w:rPr>
              <w:t>Decision rationale</w:t>
            </w:r>
          </w:p>
        </w:tc>
        <w:tc>
          <w:tcPr>
            <w:tcW w:w="7042" w:type="dxa"/>
            <w:tcMar>
              <w:top w:w="50" w:type="dxa"/>
              <w:left w:w="55" w:type="dxa"/>
              <w:bottom w:w="50" w:type="dxa"/>
              <w:right w:w="55" w:type="dxa"/>
            </w:tcMar>
          </w:tcPr>
          <w:p w14:paraId="44C5BC53" w14:textId="77777777" w:rsidR="00F564F1" w:rsidRPr="003C50FF" w:rsidRDefault="00F564F1">
            <w:pPr>
              <w:spacing w:after="0" w:line="252" w:lineRule="auto"/>
              <w:rPr>
                <w:sz w:val="28"/>
                <w:szCs w:val="28"/>
              </w:rPr>
            </w:pPr>
          </w:p>
        </w:tc>
      </w:tr>
    </w:tbl>
    <w:p w14:paraId="75D74554" w14:textId="77777777" w:rsidR="00F564F1" w:rsidRPr="003C50FF" w:rsidRDefault="00000000">
      <w:pPr>
        <w:spacing w:before="100"/>
        <w:ind w:left="173"/>
        <w:rPr>
          <w:sz w:val="28"/>
          <w:szCs w:val="28"/>
        </w:rPr>
      </w:pPr>
      <w:r w:rsidRPr="003C50FF">
        <w:rPr>
          <w:i/>
          <w:sz w:val="28"/>
          <w:szCs w:val="28"/>
        </w:rPr>
        <w:t>“Ready” means ready for the specified intended use under the assessed architecture, system version, and stated operating conditions. It is not a permanent designation.</w:t>
      </w:r>
    </w:p>
    <w:p w14:paraId="5E8B9057" w14:textId="77777777" w:rsidR="00F564F1" w:rsidRPr="003C50FF" w:rsidRDefault="00000000">
      <w:pPr>
        <w:pStyle w:val="BlueprintHeading1"/>
        <w:rPr>
          <w:sz w:val="28"/>
          <w:szCs w:val="28"/>
        </w:rPr>
      </w:pPr>
      <w:r w:rsidRPr="003C50FF">
        <w:rPr>
          <w:sz w:val="28"/>
          <w:szCs w:val="28"/>
        </w:rPr>
        <w:t>18. Change-Impact Decision Tree</w:t>
      </w:r>
    </w:p>
    <w:tbl>
      <w:tblPr>
        <w:tblW w:w="0" w:type="auto"/>
        <w:jc w:val="center"/>
        <w:tblLayout w:type="fixed"/>
        <w:tblLook w:val="04A0" w:firstRow="1" w:lastRow="0" w:firstColumn="1" w:lastColumn="0" w:noHBand="0" w:noVBand="1"/>
      </w:tblPr>
      <w:tblGrid>
        <w:gridCol w:w="763"/>
        <w:gridCol w:w="5083"/>
        <w:gridCol w:w="4435"/>
      </w:tblGrid>
      <w:tr w:rsidR="00F564F1" w:rsidRPr="003C50FF" w14:paraId="031918FF" w14:textId="77777777">
        <w:trPr>
          <w:tblHeader/>
          <w:jc w:val="center"/>
        </w:trPr>
        <w:tc>
          <w:tcPr>
            <w:tcW w:w="763" w:type="dxa"/>
            <w:shd w:val="clear" w:color="auto" w:fill="D9EAF7"/>
            <w:tcMar>
              <w:top w:w="70" w:type="dxa"/>
              <w:left w:w="55" w:type="dxa"/>
              <w:bottom w:w="75" w:type="dxa"/>
              <w:right w:w="55" w:type="dxa"/>
            </w:tcMar>
          </w:tcPr>
          <w:p w14:paraId="2B2D37F1" w14:textId="77777777" w:rsidR="00F564F1" w:rsidRPr="003C50FF" w:rsidRDefault="00000000">
            <w:pPr>
              <w:spacing w:after="0" w:line="240" w:lineRule="auto"/>
              <w:rPr>
                <w:sz w:val="28"/>
                <w:szCs w:val="28"/>
              </w:rPr>
            </w:pPr>
            <w:r w:rsidRPr="003C50FF">
              <w:rPr>
                <w:b/>
                <w:sz w:val="28"/>
                <w:szCs w:val="28"/>
              </w:rPr>
              <w:t>Step</w:t>
            </w:r>
          </w:p>
        </w:tc>
        <w:tc>
          <w:tcPr>
            <w:tcW w:w="5083" w:type="dxa"/>
            <w:shd w:val="clear" w:color="auto" w:fill="D9EAF7"/>
            <w:tcMar>
              <w:top w:w="70" w:type="dxa"/>
              <w:left w:w="55" w:type="dxa"/>
              <w:bottom w:w="75" w:type="dxa"/>
              <w:right w:w="55" w:type="dxa"/>
            </w:tcMar>
          </w:tcPr>
          <w:p w14:paraId="00C7E655" w14:textId="77777777" w:rsidR="00F564F1" w:rsidRPr="003C50FF" w:rsidRDefault="00000000">
            <w:pPr>
              <w:spacing w:after="0" w:line="240" w:lineRule="auto"/>
              <w:rPr>
                <w:sz w:val="28"/>
                <w:szCs w:val="28"/>
              </w:rPr>
            </w:pPr>
            <w:r w:rsidRPr="003C50FF">
              <w:rPr>
                <w:b/>
                <w:sz w:val="28"/>
                <w:szCs w:val="28"/>
              </w:rPr>
              <w:t>Decision question</w:t>
            </w:r>
          </w:p>
        </w:tc>
        <w:tc>
          <w:tcPr>
            <w:tcW w:w="4435" w:type="dxa"/>
            <w:shd w:val="clear" w:color="auto" w:fill="D9EAF7"/>
            <w:tcMar>
              <w:top w:w="70" w:type="dxa"/>
              <w:left w:w="55" w:type="dxa"/>
              <w:bottom w:w="75" w:type="dxa"/>
              <w:right w:w="55" w:type="dxa"/>
            </w:tcMar>
          </w:tcPr>
          <w:p w14:paraId="0FDBECD3" w14:textId="77777777" w:rsidR="00F564F1" w:rsidRPr="003C50FF" w:rsidRDefault="00000000">
            <w:pPr>
              <w:spacing w:after="0" w:line="240" w:lineRule="auto"/>
              <w:rPr>
                <w:sz w:val="28"/>
                <w:szCs w:val="28"/>
              </w:rPr>
            </w:pPr>
            <w:r w:rsidRPr="003C50FF">
              <w:rPr>
                <w:b/>
                <w:sz w:val="28"/>
                <w:szCs w:val="28"/>
              </w:rPr>
              <w:t>Outcome</w:t>
            </w:r>
          </w:p>
        </w:tc>
      </w:tr>
      <w:tr w:rsidR="00F564F1" w:rsidRPr="003C50FF" w14:paraId="27EAFA73" w14:textId="77777777">
        <w:trPr>
          <w:jc w:val="center"/>
        </w:trPr>
        <w:tc>
          <w:tcPr>
            <w:tcW w:w="763" w:type="dxa"/>
            <w:tcMar>
              <w:top w:w="50" w:type="dxa"/>
              <w:left w:w="55" w:type="dxa"/>
              <w:bottom w:w="50" w:type="dxa"/>
              <w:right w:w="55" w:type="dxa"/>
            </w:tcMar>
          </w:tcPr>
          <w:p w14:paraId="74E0B268" w14:textId="77777777" w:rsidR="00F564F1" w:rsidRPr="003C50FF" w:rsidRDefault="00000000">
            <w:pPr>
              <w:spacing w:after="0" w:line="252" w:lineRule="auto"/>
              <w:rPr>
                <w:sz w:val="28"/>
                <w:szCs w:val="28"/>
              </w:rPr>
            </w:pPr>
            <w:r w:rsidRPr="003C50FF">
              <w:rPr>
                <w:sz w:val="28"/>
                <w:szCs w:val="28"/>
              </w:rPr>
              <w:t>1</w:t>
            </w:r>
          </w:p>
        </w:tc>
        <w:tc>
          <w:tcPr>
            <w:tcW w:w="5083" w:type="dxa"/>
            <w:tcMar>
              <w:top w:w="50" w:type="dxa"/>
              <w:left w:w="55" w:type="dxa"/>
              <w:bottom w:w="50" w:type="dxa"/>
              <w:right w:w="55" w:type="dxa"/>
            </w:tcMar>
          </w:tcPr>
          <w:p w14:paraId="6B293814" w14:textId="77777777" w:rsidR="00F564F1" w:rsidRPr="003C50FF" w:rsidRDefault="00000000">
            <w:pPr>
              <w:spacing w:after="0" w:line="252" w:lineRule="auto"/>
              <w:rPr>
                <w:sz w:val="28"/>
                <w:szCs w:val="28"/>
              </w:rPr>
            </w:pPr>
            <w:r w:rsidRPr="003C50FF">
              <w:rPr>
                <w:sz w:val="28"/>
                <w:szCs w:val="28"/>
              </w:rPr>
              <w:t xml:space="preserve">Has a capability, data, source-system, interface, workflow, human-role, product/device/site, population, or regulatory/governance condition </w:t>
            </w:r>
            <w:r w:rsidRPr="003C50FF">
              <w:rPr>
                <w:sz w:val="28"/>
                <w:szCs w:val="28"/>
              </w:rPr>
              <w:lastRenderedPageBreak/>
              <w:t>changed?</w:t>
            </w:r>
          </w:p>
        </w:tc>
        <w:tc>
          <w:tcPr>
            <w:tcW w:w="4435" w:type="dxa"/>
            <w:tcMar>
              <w:top w:w="50" w:type="dxa"/>
              <w:left w:w="55" w:type="dxa"/>
              <w:bottom w:w="50" w:type="dxa"/>
              <w:right w:w="55" w:type="dxa"/>
            </w:tcMar>
          </w:tcPr>
          <w:p w14:paraId="27594CFB" w14:textId="77777777" w:rsidR="00F564F1" w:rsidRPr="003C50FF" w:rsidRDefault="00000000">
            <w:pPr>
              <w:spacing w:after="0" w:line="252" w:lineRule="auto"/>
              <w:rPr>
                <w:sz w:val="28"/>
                <w:szCs w:val="28"/>
              </w:rPr>
            </w:pPr>
            <w:r w:rsidRPr="003C50FF">
              <w:rPr>
                <w:sz w:val="28"/>
                <w:szCs w:val="28"/>
              </w:rPr>
              <w:lastRenderedPageBreak/>
              <w:t>No -&gt; document review; no reassessment required. Yes -&gt; Step 2.</w:t>
            </w:r>
          </w:p>
        </w:tc>
      </w:tr>
      <w:tr w:rsidR="00F564F1" w:rsidRPr="003C50FF" w14:paraId="41952F70" w14:textId="77777777">
        <w:trPr>
          <w:jc w:val="center"/>
        </w:trPr>
        <w:tc>
          <w:tcPr>
            <w:tcW w:w="763" w:type="dxa"/>
            <w:tcMar>
              <w:top w:w="50" w:type="dxa"/>
              <w:left w:w="55" w:type="dxa"/>
              <w:bottom w:w="50" w:type="dxa"/>
              <w:right w:w="55" w:type="dxa"/>
            </w:tcMar>
          </w:tcPr>
          <w:p w14:paraId="7C96C944" w14:textId="77777777" w:rsidR="00F564F1" w:rsidRPr="003C50FF" w:rsidRDefault="00000000">
            <w:pPr>
              <w:spacing w:after="0" w:line="252" w:lineRule="auto"/>
              <w:rPr>
                <w:sz w:val="28"/>
                <w:szCs w:val="28"/>
              </w:rPr>
            </w:pPr>
            <w:r w:rsidRPr="003C50FF">
              <w:rPr>
                <w:sz w:val="28"/>
                <w:szCs w:val="28"/>
              </w:rPr>
              <w:t>2</w:t>
            </w:r>
          </w:p>
        </w:tc>
        <w:tc>
          <w:tcPr>
            <w:tcW w:w="5083" w:type="dxa"/>
            <w:tcMar>
              <w:top w:w="50" w:type="dxa"/>
              <w:left w:w="55" w:type="dxa"/>
              <w:bottom w:w="50" w:type="dxa"/>
              <w:right w:w="55" w:type="dxa"/>
            </w:tcMar>
          </w:tcPr>
          <w:p w14:paraId="3FB43E73" w14:textId="77777777" w:rsidR="00F564F1" w:rsidRPr="003C50FF" w:rsidRDefault="00000000">
            <w:pPr>
              <w:spacing w:after="0" w:line="252" w:lineRule="auto"/>
              <w:rPr>
                <w:sz w:val="28"/>
                <w:szCs w:val="28"/>
              </w:rPr>
            </w:pPr>
            <w:r w:rsidRPr="003C50FF">
              <w:rPr>
                <w:sz w:val="28"/>
                <w:szCs w:val="28"/>
              </w:rPr>
              <w:t>Does the change affect a baseline-critical or baseline-material requirement?</w:t>
            </w:r>
          </w:p>
        </w:tc>
        <w:tc>
          <w:tcPr>
            <w:tcW w:w="4435" w:type="dxa"/>
            <w:tcMar>
              <w:top w:w="50" w:type="dxa"/>
              <w:left w:w="55" w:type="dxa"/>
              <w:bottom w:w="50" w:type="dxa"/>
              <w:right w:w="55" w:type="dxa"/>
            </w:tcMar>
          </w:tcPr>
          <w:p w14:paraId="00CC884A" w14:textId="77777777" w:rsidR="00F564F1" w:rsidRPr="003C50FF" w:rsidRDefault="00000000">
            <w:pPr>
              <w:spacing w:after="0" w:line="252" w:lineRule="auto"/>
              <w:rPr>
                <w:sz w:val="28"/>
                <w:szCs w:val="28"/>
              </w:rPr>
            </w:pPr>
            <w:r w:rsidRPr="003C50FF">
              <w:rPr>
                <w:sz w:val="28"/>
                <w:szCs w:val="28"/>
              </w:rPr>
              <w:t>No -&gt; document change and consider focused validation. Yes / uncertain -&gt; Step 3.</w:t>
            </w:r>
          </w:p>
        </w:tc>
      </w:tr>
      <w:tr w:rsidR="00F564F1" w:rsidRPr="003C50FF" w14:paraId="3179E9B0" w14:textId="77777777">
        <w:trPr>
          <w:jc w:val="center"/>
        </w:trPr>
        <w:tc>
          <w:tcPr>
            <w:tcW w:w="763" w:type="dxa"/>
            <w:tcMar>
              <w:top w:w="50" w:type="dxa"/>
              <w:left w:w="55" w:type="dxa"/>
              <w:bottom w:w="50" w:type="dxa"/>
              <w:right w:w="55" w:type="dxa"/>
            </w:tcMar>
          </w:tcPr>
          <w:p w14:paraId="1349AA24" w14:textId="77777777" w:rsidR="00F564F1" w:rsidRPr="003C50FF" w:rsidRDefault="00000000">
            <w:pPr>
              <w:spacing w:after="0" w:line="252" w:lineRule="auto"/>
              <w:rPr>
                <w:sz w:val="28"/>
                <w:szCs w:val="28"/>
              </w:rPr>
            </w:pPr>
            <w:r w:rsidRPr="003C50FF">
              <w:rPr>
                <w:sz w:val="28"/>
                <w:szCs w:val="28"/>
              </w:rPr>
              <w:t>3</w:t>
            </w:r>
          </w:p>
        </w:tc>
        <w:tc>
          <w:tcPr>
            <w:tcW w:w="5083" w:type="dxa"/>
            <w:tcMar>
              <w:top w:w="50" w:type="dxa"/>
              <w:left w:w="55" w:type="dxa"/>
              <w:bottom w:w="50" w:type="dxa"/>
              <w:right w:w="55" w:type="dxa"/>
            </w:tcMar>
          </w:tcPr>
          <w:p w14:paraId="0C10ECD7" w14:textId="77777777" w:rsidR="00F564F1" w:rsidRPr="003C50FF" w:rsidRDefault="00000000">
            <w:pPr>
              <w:spacing w:after="0" w:line="252" w:lineRule="auto"/>
              <w:rPr>
                <w:sz w:val="28"/>
                <w:szCs w:val="28"/>
              </w:rPr>
            </w:pPr>
            <w:r w:rsidRPr="003C50FF">
              <w:rPr>
                <w:sz w:val="28"/>
                <w:szCs w:val="28"/>
              </w:rPr>
              <w:t>Could the change alter capability performance, data meaning, information integrity, workflow action, human accountability, or regulatory posture?</w:t>
            </w:r>
          </w:p>
        </w:tc>
        <w:tc>
          <w:tcPr>
            <w:tcW w:w="4435" w:type="dxa"/>
            <w:tcMar>
              <w:top w:w="50" w:type="dxa"/>
              <w:left w:w="55" w:type="dxa"/>
              <w:bottom w:w="50" w:type="dxa"/>
              <w:right w:w="55" w:type="dxa"/>
            </w:tcMar>
          </w:tcPr>
          <w:p w14:paraId="005AABB5" w14:textId="77777777" w:rsidR="00F564F1" w:rsidRPr="003C50FF" w:rsidRDefault="00000000">
            <w:pPr>
              <w:spacing w:after="0" w:line="252" w:lineRule="auto"/>
              <w:rPr>
                <w:sz w:val="28"/>
                <w:szCs w:val="28"/>
              </w:rPr>
            </w:pPr>
            <w:r w:rsidRPr="003C50FF">
              <w:rPr>
                <w:sz w:val="28"/>
                <w:szCs w:val="28"/>
              </w:rPr>
              <w:t>No -&gt; focused validation. Yes / uncertain -&gt; Step 4.</w:t>
            </w:r>
          </w:p>
        </w:tc>
      </w:tr>
      <w:tr w:rsidR="00F564F1" w:rsidRPr="003C50FF" w14:paraId="436850F5" w14:textId="77777777">
        <w:trPr>
          <w:jc w:val="center"/>
        </w:trPr>
        <w:tc>
          <w:tcPr>
            <w:tcW w:w="763" w:type="dxa"/>
            <w:tcMar>
              <w:top w:w="50" w:type="dxa"/>
              <w:left w:w="55" w:type="dxa"/>
              <w:bottom w:w="50" w:type="dxa"/>
              <w:right w:w="55" w:type="dxa"/>
            </w:tcMar>
          </w:tcPr>
          <w:p w14:paraId="2D06E1DA" w14:textId="77777777" w:rsidR="00F564F1" w:rsidRPr="003C50FF" w:rsidRDefault="00000000">
            <w:pPr>
              <w:spacing w:after="0" w:line="252" w:lineRule="auto"/>
              <w:rPr>
                <w:sz w:val="28"/>
                <w:szCs w:val="28"/>
              </w:rPr>
            </w:pPr>
            <w:r w:rsidRPr="003C50FF">
              <w:rPr>
                <w:sz w:val="28"/>
                <w:szCs w:val="28"/>
              </w:rPr>
              <w:t>4</w:t>
            </w:r>
          </w:p>
        </w:tc>
        <w:tc>
          <w:tcPr>
            <w:tcW w:w="5083" w:type="dxa"/>
            <w:tcMar>
              <w:top w:w="50" w:type="dxa"/>
              <w:left w:w="55" w:type="dxa"/>
              <w:bottom w:w="50" w:type="dxa"/>
              <w:right w:w="55" w:type="dxa"/>
            </w:tcMar>
          </w:tcPr>
          <w:p w14:paraId="7C13330C" w14:textId="77777777" w:rsidR="00F564F1" w:rsidRPr="003C50FF" w:rsidRDefault="00000000">
            <w:pPr>
              <w:spacing w:after="0" w:line="252" w:lineRule="auto"/>
              <w:rPr>
                <w:sz w:val="28"/>
                <w:szCs w:val="28"/>
              </w:rPr>
            </w:pPr>
            <w:r w:rsidRPr="003C50FF">
              <w:rPr>
                <w:sz w:val="28"/>
                <w:szCs w:val="28"/>
              </w:rPr>
              <w:t>Is the effect confined to one well-characterized layer with no propagated dependency?</w:t>
            </w:r>
          </w:p>
        </w:tc>
        <w:tc>
          <w:tcPr>
            <w:tcW w:w="4435" w:type="dxa"/>
            <w:tcMar>
              <w:top w:w="50" w:type="dxa"/>
              <w:left w:w="55" w:type="dxa"/>
              <w:bottom w:w="50" w:type="dxa"/>
              <w:right w:w="55" w:type="dxa"/>
            </w:tcMar>
          </w:tcPr>
          <w:p w14:paraId="079A3ECF" w14:textId="77777777" w:rsidR="00F564F1" w:rsidRPr="003C50FF" w:rsidRDefault="00000000">
            <w:pPr>
              <w:spacing w:after="0" w:line="252" w:lineRule="auto"/>
              <w:rPr>
                <w:sz w:val="28"/>
                <w:szCs w:val="28"/>
              </w:rPr>
            </w:pPr>
            <w:r w:rsidRPr="003C50FF">
              <w:rPr>
                <w:sz w:val="28"/>
                <w:szCs w:val="28"/>
              </w:rPr>
              <w:t>Yes -&gt; architecture reassessment plus targeted validation. No / uncertain -&gt; full use-case revalidation.</w:t>
            </w:r>
          </w:p>
        </w:tc>
      </w:tr>
      <w:tr w:rsidR="00F564F1" w:rsidRPr="003C50FF" w14:paraId="4F145AF8" w14:textId="77777777">
        <w:trPr>
          <w:jc w:val="center"/>
        </w:trPr>
        <w:tc>
          <w:tcPr>
            <w:tcW w:w="763" w:type="dxa"/>
            <w:tcMar>
              <w:top w:w="50" w:type="dxa"/>
              <w:left w:w="55" w:type="dxa"/>
              <w:bottom w:w="50" w:type="dxa"/>
              <w:right w:w="55" w:type="dxa"/>
            </w:tcMar>
          </w:tcPr>
          <w:p w14:paraId="13F6A4F8" w14:textId="77777777" w:rsidR="00F564F1" w:rsidRPr="003C50FF" w:rsidRDefault="00000000">
            <w:pPr>
              <w:spacing w:after="0" w:line="252" w:lineRule="auto"/>
              <w:rPr>
                <w:sz w:val="28"/>
                <w:szCs w:val="28"/>
              </w:rPr>
            </w:pPr>
            <w:r w:rsidRPr="003C50FF">
              <w:rPr>
                <w:sz w:val="28"/>
                <w:szCs w:val="28"/>
              </w:rPr>
              <w:t>5</w:t>
            </w:r>
          </w:p>
        </w:tc>
        <w:tc>
          <w:tcPr>
            <w:tcW w:w="5083" w:type="dxa"/>
            <w:tcMar>
              <w:top w:w="50" w:type="dxa"/>
              <w:left w:w="55" w:type="dxa"/>
              <w:bottom w:w="50" w:type="dxa"/>
              <w:right w:w="55" w:type="dxa"/>
            </w:tcMar>
          </w:tcPr>
          <w:p w14:paraId="78236906" w14:textId="77777777" w:rsidR="00F564F1" w:rsidRPr="003C50FF" w:rsidRDefault="00000000">
            <w:pPr>
              <w:spacing w:after="0" w:line="252" w:lineRule="auto"/>
              <w:rPr>
                <w:sz w:val="28"/>
                <w:szCs w:val="28"/>
              </w:rPr>
            </w:pPr>
            <w:r w:rsidRPr="003C50FF">
              <w:rPr>
                <w:sz w:val="28"/>
                <w:szCs w:val="28"/>
              </w:rPr>
              <w:t>After validation, are all affected gate conditions satisfied?</w:t>
            </w:r>
          </w:p>
        </w:tc>
        <w:tc>
          <w:tcPr>
            <w:tcW w:w="4435" w:type="dxa"/>
            <w:tcMar>
              <w:top w:w="50" w:type="dxa"/>
              <w:left w:w="55" w:type="dxa"/>
              <w:bottom w:w="50" w:type="dxa"/>
              <w:right w:w="55" w:type="dxa"/>
            </w:tcMar>
          </w:tcPr>
          <w:p w14:paraId="01810E75" w14:textId="77777777" w:rsidR="00F564F1" w:rsidRPr="003C50FF" w:rsidRDefault="00000000">
            <w:pPr>
              <w:spacing w:after="0" w:line="252" w:lineRule="auto"/>
              <w:rPr>
                <w:sz w:val="28"/>
                <w:szCs w:val="28"/>
              </w:rPr>
            </w:pPr>
            <w:r w:rsidRPr="003C50FF">
              <w:rPr>
                <w:sz w:val="28"/>
                <w:szCs w:val="28"/>
              </w:rPr>
              <w:t>Yes -&gt; update System Readiness Record. No -&gt; Remediation Required or Not Currently Suitable.</w:t>
            </w:r>
          </w:p>
        </w:tc>
      </w:tr>
    </w:tbl>
    <w:p w14:paraId="5AF2CC56" w14:textId="77777777" w:rsidR="00F564F1" w:rsidRPr="003C50FF" w:rsidRDefault="00000000">
      <w:pPr>
        <w:pStyle w:val="BlueprintHeading1"/>
        <w:rPr>
          <w:sz w:val="28"/>
          <w:szCs w:val="28"/>
        </w:rPr>
      </w:pPr>
      <w:r w:rsidRPr="003C50FF">
        <w:rPr>
          <w:sz w:val="28"/>
          <w:szCs w:val="28"/>
        </w:rPr>
        <w:t>19. Healthcare and Medical-Technology Triggered Module</w:t>
      </w:r>
    </w:p>
    <w:tbl>
      <w:tblPr>
        <w:tblW w:w="0" w:type="auto"/>
        <w:jc w:val="center"/>
        <w:tblLayout w:type="fixed"/>
        <w:tblLook w:val="04A0" w:firstRow="1" w:lastRow="0" w:firstColumn="1" w:lastColumn="0" w:noHBand="0" w:noVBand="1"/>
      </w:tblPr>
      <w:tblGrid>
        <w:gridCol w:w="3240"/>
        <w:gridCol w:w="7042"/>
      </w:tblGrid>
      <w:tr w:rsidR="00F564F1" w:rsidRPr="003C50FF" w14:paraId="2541772B" w14:textId="77777777">
        <w:trPr>
          <w:tblHeader/>
          <w:jc w:val="center"/>
        </w:trPr>
        <w:tc>
          <w:tcPr>
            <w:tcW w:w="3240" w:type="dxa"/>
            <w:shd w:val="clear" w:color="auto" w:fill="D9EAF7"/>
            <w:tcMar>
              <w:top w:w="70" w:type="dxa"/>
              <w:left w:w="55" w:type="dxa"/>
              <w:bottom w:w="75" w:type="dxa"/>
              <w:right w:w="55" w:type="dxa"/>
            </w:tcMar>
          </w:tcPr>
          <w:p w14:paraId="2F95E84B" w14:textId="77777777" w:rsidR="00F564F1" w:rsidRPr="003C50FF" w:rsidRDefault="00000000">
            <w:pPr>
              <w:spacing w:after="0" w:line="240" w:lineRule="auto"/>
              <w:rPr>
                <w:sz w:val="28"/>
                <w:szCs w:val="28"/>
              </w:rPr>
            </w:pPr>
            <w:r w:rsidRPr="003C50FF">
              <w:rPr>
                <w:b/>
                <w:sz w:val="28"/>
                <w:szCs w:val="28"/>
              </w:rPr>
              <w:t>Trigger</w:t>
            </w:r>
          </w:p>
        </w:tc>
        <w:tc>
          <w:tcPr>
            <w:tcW w:w="7042" w:type="dxa"/>
            <w:shd w:val="clear" w:color="auto" w:fill="D9EAF7"/>
            <w:tcMar>
              <w:top w:w="70" w:type="dxa"/>
              <w:left w:w="55" w:type="dxa"/>
              <w:bottom w:w="75" w:type="dxa"/>
              <w:right w:w="55" w:type="dxa"/>
            </w:tcMar>
          </w:tcPr>
          <w:p w14:paraId="24FD520D" w14:textId="77777777" w:rsidR="00F564F1" w:rsidRPr="003C50FF" w:rsidRDefault="00000000">
            <w:pPr>
              <w:spacing w:after="0" w:line="240" w:lineRule="auto"/>
              <w:rPr>
                <w:sz w:val="28"/>
                <w:szCs w:val="28"/>
              </w:rPr>
            </w:pPr>
            <w:r w:rsidRPr="003C50FF">
              <w:rPr>
                <w:b/>
                <w:sz w:val="28"/>
                <w:szCs w:val="28"/>
              </w:rPr>
              <w:t>Question</w:t>
            </w:r>
          </w:p>
        </w:tc>
      </w:tr>
      <w:tr w:rsidR="00F564F1" w:rsidRPr="003C50FF" w14:paraId="40DE6774" w14:textId="77777777">
        <w:trPr>
          <w:jc w:val="center"/>
        </w:trPr>
        <w:tc>
          <w:tcPr>
            <w:tcW w:w="3240" w:type="dxa"/>
            <w:tcMar>
              <w:top w:w="50" w:type="dxa"/>
              <w:left w:w="55" w:type="dxa"/>
              <w:bottom w:w="50" w:type="dxa"/>
              <w:right w:w="55" w:type="dxa"/>
            </w:tcMar>
          </w:tcPr>
          <w:p w14:paraId="5B857A2C" w14:textId="77777777" w:rsidR="00F564F1" w:rsidRPr="003C50FF" w:rsidRDefault="00000000">
            <w:pPr>
              <w:spacing w:after="0" w:line="252" w:lineRule="auto"/>
              <w:rPr>
                <w:sz w:val="28"/>
                <w:szCs w:val="28"/>
              </w:rPr>
            </w:pPr>
            <w:r w:rsidRPr="003C50FF">
              <w:rPr>
                <w:sz w:val="28"/>
                <w:szCs w:val="28"/>
              </w:rPr>
              <w:t>Population / site variability</w:t>
            </w:r>
          </w:p>
        </w:tc>
        <w:tc>
          <w:tcPr>
            <w:tcW w:w="7042" w:type="dxa"/>
            <w:tcMar>
              <w:top w:w="50" w:type="dxa"/>
              <w:left w:w="55" w:type="dxa"/>
              <w:bottom w:w="50" w:type="dxa"/>
              <w:right w:w="55" w:type="dxa"/>
            </w:tcMar>
          </w:tcPr>
          <w:p w14:paraId="2AACC3C0" w14:textId="77777777" w:rsidR="00F564F1" w:rsidRPr="003C50FF" w:rsidRDefault="00000000">
            <w:pPr>
              <w:spacing w:after="0" w:line="252" w:lineRule="auto"/>
              <w:rPr>
                <w:sz w:val="28"/>
                <w:szCs w:val="28"/>
              </w:rPr>
            </w:pPr>
            <w:r w:rsidRPr="003C50FF">
              <w:rPr>
                <w:sz w:val="28"/>
                <w:szCs w:val="28"/>
              </w:rPr>
              <w:t>Could differences among clinical sites, patient populations, devices, acquisition processes, or care/operating settings materially affect intended use?</w:t>
            </w:r>
          </w:p>
        </w:tc>
      </w:tr>
      <w:tr w:rsidR="00F564F1" w:rsidRPr="003C50FF" w14:paraId="1F693B98" w14:textId="77777777">
        <w:trPr>
          <w:jc w:val="center"/>
        </w:trPr>
        <w:tc>
          <w:tcPr>
            <w:tcW w:w="3240" w:type="dxa"/>
            <w:tcMar>
              <w:top w:w="50" w:type="dxa"/>
              <w:left w:w="55" w:type="dxa"/>
              <w:bottom w:w="50" w:type="dxa"/>
              <w:right w:w="55" w:type="dxa"/>
            </w:tcMar>
          </w:tcPr>
          <w:p w14:paraId="2F33AAA7" w14:textId="77777777" w:rsidR="00F564F1" w:rsidRPr="003C50FF" w:rsidRDefault="00000000">
            <w:pPr>
              <w:spacing w:after="0" w:line="252" w:lineRule="auto"/>
              <w:rPr>
                <w:sz w:val="28"/>
                <w:szCs w:val="28"/>
              </w:rPr>
            </w:pPr>
            <w:r w:rsidRPr="003C50FF">
              <w:rPr>
                <w:sz w:val="28"/>
                <w:szCs w:val="28"/>
              </w:rPr>
              <w:t>Device / product traceability</w:t>
            </w:r>
          </w:p>
        </w:tc>
        <w:tc>
          <w:tcPr>
            <w:tcW w:w="7042" w:type="dxa"/>
            <w:tcMar>
              <w:top w:w="50" w:type="dxa"/>
              <w:left w:w="55" w:type="dxa"/>
              <w:bottom w:w="50" w:type="dxa"/>
              <w:right w:w="55" w:type="dxa"/>
            </w:tcMar>
          </w:tcPr>
          <w:p w14:paraId="6C269684" w14:textId="77777777" w:rsidR="00F564F1" w:rsidRPr="003C50FF" w:rsidRDefault="00000000">
            <w:pPr>
              <w:spacing w:after="0" w:line="252" w:lineRule="auto"/>
              <w:rPr>
                <w:sz w:val="28"/>
                <w:szCs w:val="28"/>
              </w:rPr>
            </w:pPr>
            <w:r w:rsidRPr="003C50FF">
              <w:rPr>
                <w:sz w:val="28"/>
                <w:szCs w:val="28"/>
              </w:rPr>
              <w:t>Where relevant, are relationships among device/product identifiers, manufacturing information, quality events, complaints, service information, and real-world information preserved?</w:t>
            </w:r>
          </w:p>
        </w:tc>
      </w:tr>
      <w:tr w:rsidR="00F564F1" w:rsidRPr="003C50FF" w14:paraId="70878192" w14:textId="77777777">
        <w:trPr>
          <w:jc w:val="center"/>
        </w:trPr>
        <w:tc>
          <w:tcPr>
            <w:tcW w:w="3240" w:type="dxa"/>
            <w:tcMar>
              <w:top w:w="50" w:type="dxa"/>
              <w:left w:w="55" w:type="dxa"/>
              <w:bottom w:w="50" w:type="dxa"/>
              <w:right w:w="55" w:type="dxa"/>
            </w:tcMar>
          </w:tcPr>
          <w:p w14:paraId="231FF097" w14:textId="77777777" w:rsidR="00F564F1" w:rsidRPr="003C50FF" w:rsidRDefault="00000000">
            <w:pPr>
              <w:spacing w:after="0" w:line="252" w:lineRule="auto"/>
              <w:rPr>
                <w:sz w:val="28"/>
                <w:szCs w:val="28"/>
              </w:rPr>
            </w:pPr>
            <w:r w:rsidRPr="003C50FF">
              <w:rPr>
                <w:sz w:val="28"/>
                <w:szCs w:val="28"/>
              </w:rPr>
              <w:t>Upstream healthcare-system change</w:t>
            </w:r>
          </w:p>
        </w:tc>
        <w:tc>
          <w:tcPr>
            <w:tcW w:w="7042" w:type="dxa"/>
            <w:tcMar>
              <w:top w:w="50" w:type="dxa"/>
              <w:left w:w="55" w:type="dxa"/>
              <w:bottom w:w="50" w:type="dxa"/>
              <w:right w:w="55" w:type="dxa"/>
            </w:tcMar>
          </w:tcPr>
          <w:p w14:paraId="1B5D9771" w14:textId="77777777" w:rsidR="00F564F1" w:rsidRPr="003C50FF" w:rsidRDefault="00000000">
            <w:pPr>
              <w:spacing w:after="0" w:line="252" w:lineRule="auto"/>
              <w:rPr>
                <w:sz w:val="28"/>
                <w:szCs w:val="28"/>
              </w:rPr>
            </w:pPr>
            <w:r w:rsidRPr="003C50FF">
              <w:rPr>
                <w:sz w:val="28"/>
                <w:szCs w:val="28"/>
              </w:rPr>
              <w:t>Could a source-system or data-definition change alter the meaning, timing, availability, or quality of information supplied to the capability without detection?</w:t>
            </w:r>
          </w:p>
        </w:tc>
      </w:tr>
      <w:tr w:rsidR="00F564F1" w:rsidRPr="003C50FF" w14:paraId="5F42122F" w14:textId="77777777">
        <w:trPr>
          <w:jc w:val="center"/>
        </w:trPr>
        <w:tc>
          <w:tcPr>
            <w:tcW w:w="3240" w:type="dxa"/>
            <w:tcMar>
              <w:top w:w="50" w:type="dxa"/>
              <w:left w:w="55" w:type="dxa"/>
              <w:bottom w:w="50" w:type="dxa"/>
              <w:right w:w="55" w:type="dxa"/>
            </w:tcMar>
          </w:tcPr>
          <w:p w14:paraId="1982AEBC" w14:textId="77777777" w:rsidR="00F564F1" w:rsidRPr="003C50FF" w:rsidRDefault="00000000">
            <w:pPr>
              <w:spacing w:after="0" w:line="252" w:lineRule="auto"/>
              <w:rPr>
                <w:sz w:val="28"/>
                <w:szCs w:val="28"/>
              </w:rPr>
            </w:pPr>
            <w:r w:rsidRPr="003C50FF">
              <w:rPr>
                <w:sz w:val="28"/>
                <w:szCs w:val="28"/>
              </w:rPr>
              <w:t>Patient / safety consequence</w:t>
            </w:r>
          </w:p>
        </w:tc>
        <w:tc>
          <w:tcPr>
            <w:tcW w:w="7042" w:type="dxa"/>
            <w:tcMar>
              <w:top w:w="50" w:type="dxa"/>
              <w:left w:w="55" w:type="dxa"/>
              <w:bottom w:w="50" w:type="dxa"/>
              <w:right w:w="55" w:type="dxa"/>
            </w:tcMar>
          </w:tcPr>
          <w:p w14:paraId="45761CF7" w14:textId="77777777" w:rsidR="00F564F1" w:rsidRPr="003C50FF" w:rsidRDefault="00000000">
            <w:pPr>
              <w:spacing w:after="0" w:line="252" w:lineRule="auto"/>
              <w:rPr>
                <w:sz w:val="28"/>
                <w:szCs w:val="28"/>
              </w:rPr>
            </w:pPr>
            <w:r w:rsidRPr="003C50FF">
              <w:rPr>
                <w:sz w:val="28"/>
                <w:szCs w:val="28"/>
              </w:rPr>
              <w:t>Does the use case influence patient-related, safety-related, quality, or regulated decisions in a manner that changes required human review, validation, or escalation?</w:t>
            </w:r>
          </w:p>
        </w:tc>
      </w:tr>
      <w:tr w:rsidR="00F564F1" w:rsidRPr="003C50FF" w14:paraId="008F82C6" w14:textId="77777777">
        <w:trPr>
          <w:jc w:val="center"/>
        </w:trPr>
        <w:tc>
          <w:tcPr>
            <w:tcW w:w="3240" w:type="dxa"/>
            <w:tcMar>
              <w:top w:w="50" w:type="dxa"/>
              <w:left w:w="55" w:type="dxa"/>
              <w:bottom w:w="50" w:type="dxa"/>
              <w:right w:w="55" w:type="dxa"/>
            </w:tcMar>
          </w:tcPr>
          <w:p w14:paraId="04C088D8" w14:textId="77777777" w:rsidR="00F564F1" w:rsidRPr="003C50FF" w:rsidRDefault="00000000">
            <w:pPr>
              <w:spacing w:after="0" w:line="252" w:lineRule="auto"/>
              <w:rPr>
                <w:sz w:val="28"/>
                <w:szCs w:val="28"/>
              </w:rPr>
            </w:pPr>
            <w:r w:rsidRPr="003C50FF">
              <w:rPr>
                <w:sz w:val="28"/>
                <w:szCs w:val="28"/>
              </w:rPr>
              <w:t>Postmarket / real-world context</w:t>
            </w:r>
          </w:p>
        </w:tc>
        <w:tc>
          <w:tcPr>
            <w:tcW w:w="7042" w:type="dxa"/>
            <w:tcMar>
              <w:top w:w="50" w:type="dxa"/>
              <w:left w:w="55" w:type="dxa"/>
              <w:bottom w:w="50" w:type="dxa"/>
              <w:right w:w="55" w:type="dxa"/>
            </w:tcMar>
          </w:tcPr>
          <w:p w14:paraId="694E6BEE" w14:textId="77777777" w:rsidR="00F564F1" w:rsidRPr="003C50FF" w:rsidRDefault="00000000">
            <w:pPr>
              <w:spacing w:after="0" w:line="252" w:lineRule="auto"/>
              <w:rPr>
                <w:sz w:val="28"/>
                <w:szCs w:val="28"/>
              </w:rPr>
            </w:pPr>
            <w:r w:rsidRPr="003C50FF">
              <w:rPr>
                <w:sz w:val="28"/>
                <w:szCs w:val="28"/>
              </w:rPr>
              <w:t xml:space="preserve">Where postmarket or real-world information is relevant, can architecture distinguish true performance changes from changes caused by data collection, integration, </w:t>
            </w:r>
            <w:r w:rsidRPr="003C50FF">
              <w:rPr>
                <w:sz w:val="28"/>
                <w:szCs w:val="28"/>
              </w:rPr>
              <w:lastRenderedPageBreak/>
              <w:t>workflow, or operating conditions?</w:t>
            </w:r>
          </w:p>
        </w:tc>
      </w:tr>
      <w:tr w:rsidR="00F564F1" w:rsidRPr="003C50FF" w14:paraId="3C38F4C5" w14:textId="77777777">
        <w:trPr>
          <w:jc w:val="center"/>
        </w:trPr>
        <w:tc>
          <w:tcPr>
            <w:tcW w:w="3240" w:type="dxa"/>
            <w:tcMar>
              <w:top w:w="50" w:type="dxa"/>
              <w:left w:w="55" w:type="dxa"/>
              <w:bottom w:w="50" w:type="dxa"/>
              <w:right w:w="55" w:type="dxa"/>
            </w:tcMar>
          </w:tcPr>
          <w:p w14:paraId="1C989C55" w14:textId="77777777" w:rsidR="00F564F1" w:rsidRPr="003C50FF" w:rsidRDefault="00000000">
            <w:pPr>
              <w:spacing w:after="0" w:line="252" w:lineRule="auto"/>
              <w:rPr>
                <w:sz w:val="28"/>
                <w:szCs w:val="28"/>
              </w:rPr>
            </w:pPr>
            <w:r w:rsidRPr="003C50FF">
              <w:rPr>
                <w:sz w:val="28"/>
                <w:szCs w:val="28"/>
              </w:rPr>
              <w:lastRenderedPageBreak/>
              <w:t>Clinical vs enterprise information</w:t>
            </w:r>
          </w:p>
        </w:tc>
        <w:tc>
          <w:tcPr>
            <w:tcW w:w="7042" w:type="dxa"/>
            <w:tcMar>
              <w:top w:w="50" w:type="dxa"/>
              <w:left w:w="55" w:type="dxa"/>
              <w:bottom w:w="50" w:type="dxa"/>
              <w:right w:w="55" w:type="dxa"/>
            </w:tcMar>
          </w:tcPr>
          <w:p w14:paraId="25B2176A" w14:textId="77777777" w:rsidR="00F564F1" w:rsidRPr="003C50FF" w:rsidRDefault="00000000">
            <w:pPr>
              <w:spacing w:after="0" w:line="252" w:lineRule="auto"/>
              <w:rPr>
                <w:sz w:val="28"/>
                <w:szCs w:val="28"/>
              </w:rPr>
            </w:pPr>
            <w:r w:rsidRPr="003C50FF">
              <w:rPr>
                <w:sz w:val="28"/>
                <w:szCs w:val="28"/>
              </w:rPr>
              <w:t>Are clinical/regulated information and operational/enterprise information appropriately distinguished, linked, and governed for intended use?</w:t>
            </w:r>
          </w:p>
        </w:tc>
      </w:tr>
      <w:tr w:rsidR="00F564F1" w:rsidRPr="003C50FF" w14:paraId="55D212B2" w14:textId="77777777">
        <w:trPr>
          <w:jc w:val="center"/>
        </w:trPr>
        <w:tc>
          <w:tcPr>
            <w:tcW w:w="3240" w:type="dxa"/>
            <w:tcMar>
              <w:top w:w="50" w:type="dxa"/>
              <w:left w:w="55" w:type="dxa"/>
              <w:bottom w:w="50" w:type="dxa"/>
              <w:right w:w="55" w:type="dxa"/>
            </w:tcMar>
          </w:tcPr>
          <w:p w14:paraId="7012EEAF" w14:textId="77777777" w:rsidR="00F564F1" w:rsidRPr="003C50FF" w:rsidRDefault="00000000">
            <w:pPr>
              <w:spacing w:after="0" w:line="252" w:lineRule="auto"/>
              <w:rPr>
                <w:sz w:val="28"/>
                <w:szCs w:val="28"/>
              </w:rPr>
            </w:pPr>
            <w:r w:rsidRPr="003C50FF">
              <w:rPr>
                <w:sz w:val="28"/>
                <w:szCs w:val="28"/>
              </w:rPr>
              <w:t>Regulated record / quality workflow</w:t>
            </w:r>
          </w:p>
        </w:tc>
        <w:tc>
          <w:tcPr>
            <w:tcW w:w="7042" w:type="dxa"/>
            <w:tcMar>
              <w:top w:w="50" w:type="dxa"/>
              <w:left w:w="55" w:type="dxa"/>
              <w:bottom w:w="50" w:type="dxa"/>
              <w:right w:w="55" w:type="dxa"/>
            </w:tcMar>
          </w:tcPr>
          <w:p w14:paraId="215BB240" w14:textId="77777777" w:rsidR="00F564F1" w:rsidRPr="003C50FF" w:rsidRDefault="00000000">
            <w:pPr>
              <w:spacing w:after="0" w:line="252" w:lineRule="auto"/>
              <w:rPr>
                <w:sz w:val="28"/>
                <w:szCs w:val="28"/>
              </w:rPr>
            </w:pPr>
            <w:r w:rsidRPr="003C50FF">
              <w:rPr>
                <w:sz w:val="28"/>
                <w:szCs w:val="28"/>
              </w:rPr>
              <w:t>Could output create or modify a regulated record, quality event, complaint, investigation, or other consequential workflow requiring additional controls?</w:t>
            </w:r>
          </w:p>
        </w:tc>
      </w:tr>
    </w:tbl>
    <w:p w14:paraId="77242182" w14:textId="77777777" w:rsidR="00F564F1" w:rsidRPr="003C50FF" w:rsidRDefault="00000000">
      <w:pPr>
        <w:pStyle w:val="BlueprintHeading1"/>
        <w:rPr>
          <w:sz w:val="28"/>
          <w:szCs w:val="28"/>
        </w:rPr>
      </w:pPr>
      <w:r w:rsidRPr="003C50FF">
        <w:rPr>
          <w:sz w:val="28"/>
          <w:szCs w:val="28"/>
        </w:rPr>
        <w:t>20. Worked Example - Cross-Layer Failure</w:t>
      </w:r>
    </w:p>
    <w:p w14:paraId="4026792E" w14:textId="77777777" w:rsidR="00F564F1" w:rsidRPr="003C50FF" w:rsidRDefault="00000000">
      <w:pPr>
        <w:rPr>
          <w:sz w:val="28"/>
          <w:szCs w:val="28"/>
        </w:rPr>
      </w:pPr>
      <w:r w:rsidRPr="003C50FF">
        <w:rPr>
          <w:sz w:val="28"/>
          <w:szCs w:val="28"/>
        </w:rPr>
        <w:t>Illustrative, non-confidential scenario: A medical-technology organization has validated an AI-enabled capability that identifies patterns across manufacturing, quality, and complaint information to prioritize cases for human investigation. Model performance is acceptable in the development environment, required interfaces are available, and reviewers are assigned. The assessment nevertheless identifies a chain of interacting weaknesses.</w:t>
      </w:r>
    </w:p>
    <w:tbl>
      <w:tblPr>
        <w:tblW w:w="0" w:type="auto"/>
        <w:jc w:val="center"/>
        <w:tblLayout w:type="fixed"/>
        <w:tblLook w:val="04A0" w:firstRow="1" w:lastRow="0" w:firstColumn="1" w:lastColumn="0" w:noHBand="0" w:noVBand="1"/>
      </w:tblPr>
      <w:tblGrid>
        <w:gridCol w:w="3240"/>
        <w:gridCol w:w="7042"/>
      </w:tblGrid>
      <w:tr w:rsidR="00F564F1" w:rsidRPr="003C50FF" w14:paraId="1EEF11AB" w14:textId="77777777">
        <w:trPr>
          <w:tblHeader/>
          <w:jc w:val="center"/>
        </w:trPr>
        <w:tc>
          <w:tcPr>
            <w:tcW w:w="3240" w:type="dxa"/>
            <w:shd w:val="clear" w:color="auto" w:fill="D9EAF7"/>
            <w:tcMar>
              <w:top w:w="70" w:type="dxa"/>
              <w:left w:w="55" w:type="dxa"/>
              <w:bottom w:w="75" w:type="dxa"/>
              <w:right w:w="55" w:type="dxa"/>
            </w:tcMar>
          </w:tcPr>
          <w:p w14:paraId="1F03A46B" w14:textId="77777777" w:rsidR="00F564F1" w:rsidRPr="003C50FF" w:rsidRDefault="00000000">
            <w:pPr>
              <w:spacing w:after="0" w:line="240" w:lineRule="auto"/>
              <w:rPr>
                <w:sz w:val="28"/>
                <w:szCs w:val="28"/>
              </w:rPr>
            </w:pPr>
            <w:r w:rsidRPr="003C50FF">
              <w:rPr>
                <w:b/>
                <w:sz w:val="28"/>
                <w:szCs w:val="28"/>
              </w:rPr>
              <w:t>Element</w:t>
            </w:r>
          </w:p>
        </w:tc>
        <w:tc>
          <w:tcPr>
            <w:tcW w:w="7042" w:type="dxa"/>
            <w:shd w:val="clear" w:color="auto" w:fill="D9EAF7"/>
            <w:tcMar>
              <w:top w:w="70" w:type="dxa"/>
              <w:left w:w="55" w:type="dxa"/>
              <w:bottom w:w="75" w:type="dxa"/>
              <w:right w:w="55" w:type="dxa"/>
            </w:tcMar>
          </w:tcPr>
          <w:p w14:paraId="69C75404" w14:textId="77777777" w:rsidR="00F564F1" w:rsidRPr="003C50FF" w:rsidRDefault="00000000">
            <w:pPr>
              <w:spacing w:after="0" w:line="240" w:lineRule="auto"/>
              <w:rPr>
                <w:sz w:val="28"/>
                <w:szCs w:val="28"/>
              </w:rPr>
            </w:pPr>
            <w:r w:rsidRPr="003C50FF">
              <w:rPr>
                <w:b/>
                <w:sz w:val="28"/>
                <w:szCs w:val="28"/>
              </w:rPr>
              <w:t>Illustrative determination</w:t>
            </w:r>
          </w:p>
        </w:tc>
      </w:tr>
      <w:tr w:rsidR="00F564F1" w:rsidRPr="003C50FF" w14:paraId="01C9EF71" w14:textId="77777777">
        <w:trPr>
          <w:jc w:val="center"/>
        </w:trPr>
        <w:tc>
          <w:tcPr>
            <w:tcW w:w="3240" w:type="dxa"/>
            <w:tcMar>
              <w:top w:w="50" w:type="dxa"/>
              <w:left w:w="55" w:type="dxa"/>
              <w:bottom w:w="50" w:type="dxa"/>
              <w:right w:w="55" w:type="dxa"/>
            </w:tcMar>
          </w:tcPr>
          <w:p w14:paraId="54859C65" w14:textId="77777777" w:rsidR="00F564F1" w:rsidRPr="003C50FF" w:rsidRDefault="00000000">
            <w:pPr>
              <w:spacing w:after="0" w:line="252" w:lineRule="auto"/>
              <w:rPr>
                <w:sz w:val="28"/>
                <w:szCs w:val="28"/>
              </w:rPr>
            </w:pPr>
            <w:r w:rsidRPr="003C50FF">
              <w:rPr>
                <w:sz w:val="28"/>
                <w:szCs w:val="28"/>
              </w:rPr>
              <w:t>Architecture baseline</w:t>
            </w:r>
          </w:p>
        </w:tc>
        <w:tc>
          <w:tcPr>
            <w:tcW w:w="7042" w:type="dxa"/>
            <w:tcMar>
              <w:top w:w="50" w:type="dxa"/>
              <w:left w:w="55" w:type="dxa"/>
              <w:bottom w:w="50" w:type="dxa"/>
              <w:right w:w="55" w:type="dxa"/>
            </w:tcMar>
          </w:tcPr>
          <w:p w14:paraId="24CDAF47" w14:textId="77777777" w:rsidR="00F564F1" w:rsidRPr="003C50FF" w:rsidRDefault="00000000">
            <w:pPr>
              <w:spacing w:after="0" w:line="252" w:lineRule="auto"/>
              <w:rPr>
                <w:sz w:val="28"/>
                <w:szCs w:val="28"/>
              </w:rPr>
            </w:pPr>
            <w:r w:rsidRPr="003C50FF">
              <w:rPr>
                <w:sz w:val="28"/>
                <w:szCs w:val="28"/>
              </w:rPr>
              <w:t>Critical requirements include stable product/device linkage, consistent event timestamps, timely cross-system synchronization, reviewer visibility into source evidence, and detection of material upstream data-definition changes.</w:t>
            </w:r>
          </w:p>
        </w:tc>
      </w:tr>
      <w:tr w:rsidR="00F564F1" w:rsidRPr="003C50FF" w14:paraId="54956BF1" w14:textId="77777777">
        <w:trPr>
          <w:jc w:val="center"/>
        </w:trPr>
        <w:tc>
          <w:tcPr>
            <w:tcW w:w="3240" w:type="dxa"/>
            <w:tcMar>
              <w:top w:w="50" w:type="dxa"/>
              <w:left w:w="55" w:type="dxa"/>
              <w:bottom w:w="50" w:type="dxa"/>
              <w:right w:w="55" w:type="dxa"/>
            </w:tcMar>
          </w:tcPr>
          <w:p w14:paraId="3AF381D1" w14:textId="77777777" w:rsidR="00F564F1" w:rsidRPr="003C50FF" w:rsidRDefault="00000000">
            <w:pPr>
              <w:spacing w:after="0" w:line="252" w:lineRule="auto"/>
              <w:rPr>
                <w:sz w:val="28"/>
                <w:szCs w:val="28"/>
              </w:rPr>
            </w:pPr>
            <w:r w:rsidRPr="003C50FF">
              <w:rPr>
                <w:sz w:val="28"/>
                <w:szCs w:val="28"/>
              </w:rPr>
              <w:t>Finding 1 - Data</w:t>
            </w:r>
          </w:p>
        </w:tc>
        <w:tc>
          <w:tcPr>
            <w:tcW w:w="7042" w:type="dxa"/>
            <w:tcMar>
              <w:top w:w="50" w:type="dxa"/>
              <w:left w:w="55" w:type="dxa"/>
              <w:bottom w:w="50" w:type="dxa"/>
              <w:right w:w="55" w:type="dxa"/>
            </w:tcMar>
          </w:tcPr>
          <w:p w14:paraId="2AC7F882" w14:textId="77777777" w:rsidR="00F564F1" w:rsidRPr="003C50FF" w:rsidRDefault="00000000">
            <w:pPr>
              <w:spacing w:after="0" w:line="252" w:lineRule="auto"/>
              <w:rPr>
                <w:sz w:val="28"/>
                <w:szCs w:val="28"/>
              </w:rPr>
            </w:pPr>
            <w:r w:rsidRPr="003C50FF">
              <w:rPr>
                <w:sz w:val="28"/>
                <w:szCs w:val="28"/>
              </w:rPr>
              <w:t>A complaint-source field is redefined during a source-system upgrade. The value remains syntactically valid, so basic interface validation does not fail.</w:t>
            </w:r>
          </w:p>
        </w:tc>
      </w:tr>
      <w:tr w:rsidR="00F564F1" w:rsidRPr="003C50FF" w14:paraId="39D7F1E4" w14:textId="77777777">
        <w:trPr>
          <w:jc w:val="center"/>
        </w:trPr>
        <w:tc>
          <w:tcPr>
            <w:tcW w:w="3240" w:type="dxa"/>
            <w:tcMar>
              <w:top w:w="50" w:type="dxa"/>
              <w:left w:w="55" w:type="dxa"/>
              <w:bottom w:w="50" w:type="dxa"/>
              <w:right w:w="55" w:type="dxa"/>
            </w:tcMar>
          </w:tcPr>
          <w:p w14:paraId="035AD8CB" w14:textId="77777777" w:rsidR="00F564F1" w:rsidRPr="003C50FF" w:rsidRDefault="00000000">
            <w:pPr>
              <w:spacing w:after="0" w:line="252" w:lineRule="auto"/>
              <w:rPr>
                <w:sz w:val="28"/>
                <w:szCs w:val="28"/>
              </w:rPr>
            </w:pPr>
            <w:r w:rsidRPr="003C50FF">
              <w:rPr>
                <w:sz w:val="28"/>
                <w:szCs w:val="28"/>
              </w:rPr>
              <w:t>Finding 2 - Integration</w:t>
            </w:r>
          </w:p>
        </w:tc>
        <w:tc>
          <w:tcPr>
            <w:tcW w:w="7042" w:type="dxa"/>
            <w:tcMar>
              <w:top w:w="50" w:type="dxa"/>
              <w:left w:w="55" w:type="dxa"/>
              <w:bottom w:w="50" w:type="dxa"/>
              <w:right w:w="55" w:type="dxa"/>
            </w:tcMar>
          </w:tcPr>
          <w:p w14:paraId="4F3B87DC" w14:textId="77777777" w:rsidR="00F564F1" w:rsidRPr="003C50FF" w:rsidRDefault="00000000">
            <w:pPr>
              <w:spacing w:after="0" w:line="252" w:lineRule="auto"/>
              <w:rPr>
                <w:sz w:val="28"/>
                <w:szCs w:val="28"/>
              </w:rPr>
            </w:pPr>
            <w:r w:rsidRPr="003C50FF">
              <w:rPr>
                <w:sz w:val="28"/>
                <w:szCs w:val="28"/>
              </w:rPr>
              <w:t>The interface continues transmitting the field successfully, but the mapping layer does not detect that its business meaning changed.</w:t>
            </w:r>
          </w:p>
        </w:tc>
      </w:tr>
      <w:tr w:rsidR="00F564F1" w:rsidRPr="003C50FF" w14:paraId="56A63C96" w14:textId="77777777">
        <w:trPr>
          <w:jc w:val="center"/>
        </w:trPr>
        <w:tc>
          <w:tcPr>
            <w:tcW w:w="3240" w:type="dxa"/>
            <w:tcMar>
              <w:top w:w="50" w:type="dxa"/>
              <w:left w:w="55" w:type="dxa"/>
              <w:bottom w:w="50" w:type="dxa"/>
              <w:right w:w="55" w:type="dxa"/>
            </w:tcMar>
          </w:tcPr>
          <w:p w14:paraId="2C67920B" w14:textId="77777777" w:rsidR="00F564F1" w:rsidRPr="003C50FF" w:rsidRDefault="00000000">
            <w:pPr>
              <w:spacing w:after="0" w:line="252" w:lineRule="auto"/>
              <w:rPr>
                <w:sz w:val="28"/>
                <w:szCs w:val="28"/>
              </w:rPr>
            </w:pPr>
            <w:r w:rsidRPr="003C50FF">
              <w:rPr>
                <w:sz w:val="28"/>
                <w:szCs w:val="28"/>
              </w:rPr>
              <w:t>Finding 3 - Capability</w:t>
            </w:r>
          </w:p>
        </w:tc>
        <w:tc>
          <w:tcPr>
            <w:tcW w:w="7042" w:type="dxa"/>
            <w:tcMar>
              <w:top w:w="50" w:type="dxa"/>
              <w:left w:w="55" w:type="dxa"/>
              <w:bottom w:w="50" w:type="dxa"/>
              <w:right w:w="55" w:type="dxa"/>
            </w:tcMar>
          </w:tcPr>
          <w:p w14:paraId="1C5A7E26" w14:textId="77777777" w:rsidR="00F564F1" w:rsidRPr="003C50FF" w:rsidRDefault="00000000">
            <w:pPr>
              <w:spacing w:after="0" w:line="252" w:lineRule="auto"/>
              <w:rPr>
                <w:sz w:val="28"/>
                <w:szCs w:val="28"/>
              </w:rPr>
            </w:pPr>
            <w:r w:rsidRPr="003C50FF">
              <w:rPr>
                <w:sz w:val="28"/>
                <w:szCs w:val="28"/>
              </w:rPr>
              <w:t>Because model input distribution changes, prioritization performance degrades for one product configuration even though overall aggregate performance remains within tolerance.</w:t>
            </w:r>
          </w:p>
        </w:tc>
      </w:tr>
      <w:tr w:rsidR="00F564F1" w:rsidRPr="003C50FF" w14:paraId="5F70B2D8" w14:textId="77777777">
        <w:trPr>
          <w:jc w:val="center"/>
        </w:trPr>
        <w:tc>
          <w:tcPr>
            <w:tcW w:w="3240" w:type="dxa"/>
            <w:tcMar>
              <w:top w:w="50" w:type="dxa"/>
              <w:left w:w="55" w:type="dxa"/>
              <w:bottom w:w="50" w:type="dxa"/>
              <w:right w:w="55" w:type="dxa"/>
            </w:tcMar>
          </w:tcPr>
          <w:p w14:paraId="426F3CF4" w14:textId="77777777" w:rsidR="00F564F1" w:rsidRPr="003C50FF" w:rsidRDefault="00000000">
            <w:pPr>
              <w:spacing w:after="0" w:line="252" w:lineRule="auto"/>
              <w:rPr>
                <w:sz w:val="28"/>
                <w:szCs w:val="28"/>
              </w:rPr>
            </w:pPr>
            <w:r w:rsidRPr="003C50FF">
              <w:rPr>
                <w:sz w:val="28"/>
                <w:szCs w:val="28"/>
              </w:rPr>
              <w:t>Finding 4 - Human / operations</w:t>
            </w:r>
          </w:p>
        </w:tc>
        <w:tc>
          <w:tcPr>
            <w:tcW w:w="7042" w:type="dxa"/>
            <w:tcMar>
              <w:top w:w="50" w:type="dxa"/>
              <w:left w:w="55" w:type="dxa"/>
              <w:bottom w:w="50" w:type="dxa"/>
              <w:right w:w="55" w:type="dxa"/>
            </w:tcMar>
          </w:tcPr>
          <w:p w14:paraId="40823D26" w14:textId="77777777" w:rsidR="00F564F1" w:rsidRPr="003C50FF" w:rsidRDefault="00000000">
            <w:pPr>
              <w:spacing w:after="0" w:line="252" w:lineRule="auto"/>
              <w:rPr>
                <w:sz w:val="28"/>
                <w:szCs w:val="28"/>
              </w:rPr>
            </w:pPr>
            <w:r w:rsidRPr="003C50FF">
              <w:rPr>
                <w:sz w:val="28"/>
                <w:szCs w:val="28"/>
              </w:rPr>
              <w:t>Reviewers receive prioritized cases but are not shown that the upstream data definition changed; they cannot distinguish genuine risk-pattern changes from data-pipeline effects.</w:t>
            </w:r>
          </w:p>
        </w:tc>
      </w:tr>
      <w:tr w:rsidR="00F564F1" w:rsidRPr="003C50FF" w14:paraId="115925F6" w14:textId="77777777">
        <w:trPr>
          <w:jc w:val="center"/>
        </w:trPr>
        <w:tc>
          <w:tcPr>
            <w:tcW w:w="3240" w:type="dxa"/>
            <w:tcMar>
              <w:top w:w="50" w:type="dxa"/>
              <w:left w:w="55" w:type="dxa"/>
              <w:bottom w:w="50" w:type="dxa"/>
              <w:right w:w="55" w:type="dxa"/>
            </w:tcMar>
          </w:tcPr>
          <w:p w14:paraId="0189F2B9" w14:textId="77777777" w:rsidR="00F564F1" w:rsidRPr="003C50FF" w:rsidRDefault="00000000">
            <w:pPr>
              <w:spacing w:after="0" w:line="252" w:lineRule="auto"/>
              <w:rPr>
                <w:sz w:val="28"/>
                <w:szCs w:val="28"/>
              </w:rPr>
            </w:pPr>
            <w:r w:rsidRPr="003C50FF">
              <w:rPr>
                <w:sz w:val="28"/>
                <w:szCs w:val="28"/>
              </w:rPr>
              <w:lastRenderedPageBreak/>
              <w:t>Propagation chain</w:t>
            </w:r>
          </w:p>
        </w:tc>
        <w:tc>
          <w:tcPr>
            <w:tcW w:w="7042" w:type="dxa"/>
            <w:tcMar>
              <w:top w:w="50" w:type="dxa"/>
              <w:left w:w="55" w:type="dxa"/>
              <w:bottom w:w="50" w:type="dxa"/>
              <w:right w:w="55" w:type="dxa"/>
            </w:tcMar>
          </w:tcPr>
          <w:p w14:paraId="2431460D" w14:textId="77777777" w:rsidR="00F564F1" w:rsidRPr="003C50FF" w:rsidRDefault="00000000">
            <w:pPr>
              <w:spacing w:after="0" w:line="252" w:lineRule="auto"/>
              <w:rPr>
                <w:sz w:val="28"/>
                <w:szCs w:val="28"/>
              </w:rPr>
            </w:pPr>
            <w:r w:rsidRPr="003C50FF">
              <w:rPr>
                <w:sz w:val="28"/>
                <w:szCs w:val="28"/>
              </w:rPr>
              <w:t>Source data-definition change -&gt; semantic integration mismatch -&gt; subgroup/product-specific performance degradation -&gt; misleading prioritization -&gt; impaired human judgment.</w:t>
            </w:r>
          </w:p>
        </w:tc>
      </w:tr>
      <w:tr w:rsidR="00F564F1" w:rsidRPr="003C50FF" w14:paraId="7B9A36DE" w14:textId="77777777">
        <w:trPr>
          <w:jc w:val="center"/>
        </w:trPr>
        <w:tc>
          <w:tcPr>
            <w:tcW w:w="3240" w:type="dxa"/>
            <w:tcMar>
              <w:top w:w="50" w:type="dxa"/>
              <w:left w:w="55" w:type="dxa"/>
              <w:bottom w:w="50" w:type="dxa"/>
              <w:right w:w="55" w:type="dxa"/>
            </w:tcMar>
          </w:tcPr>
          <w:p w14:paraId="2412070D" w14:textId="77777777" w:rsidR="00F564F1" w:rsidRPr="003C50FF" w:rsidRDefault="00000000">
            <w:pPr>
              <w:spacing w:after="0" w:line="252" w:lineRule="auto"/>
              <w:rPr>
                <w:sz w:val="28"/>
                <w:szCs w:val="28"/>
              </w:rPr>
            </w:pPr>
            <w:r w:rsidRPr="003C50FF">
              <w:rPr>
                <w:sz w:val="28"/>
                <w:szCs w:val="28"/>
              </w:rPr>
              <w:t>Gate consequence</w:t>
            </w:r>
          </w:p>
        </w:tc>
        <w:tc>
          <w:tcPr>
            <w:tcW w:w="7042" w:type="dxa"/>
            <w:tcMar>
              <w:top w:w="50" w:type="dxa"/>
              <w:left w:w="55" w:type="dxa"/>
              <w:bottom w:w="50" w:type="dxa"/>
              <w:right w:w="55" w:type="dxa"/>
            </w:tcMar>
          </w:tcPr>
          <w:p w14:paraId="62A55427" w14:textId="77777777" w:rsidR="00F564F1" w:rsidRPr="003C50FF" w:rsidRDefault="00000000">
            <w:pPr>
              <w:spacing w:after="0" w:line="252" w:lineRule="auto"/>
              <w:rPr>
                <w:sz w:val="28"/>
                <w:szCs w:val="28"/>
              </w:rPr>
            </w:pPr>
            <w:r w:rsidRPr="003C50FF">
              <w:rPr>
                <w:sz w:val="28"/>
                <w:szCs w:val="28"/>
              </w:rPr>
              <w:t>G-2 Data Integrity, G-3 Integration Integrity, and G-7 Lifecycle Control are implicated. Aggregate model performance alone cannot support Ready.</w:t>
            </w:r>
          </w:p>
        </w:tc>
      </w:tr>
      <w:tr w:rsidR="00F564F1" w:rsidRPr="003C50FF" w14:paraId="7318A8EA" w14:textId="77777777">
        <w:trPr>
          <w:jc w:val="center"/>
        </w:trPr>
        <w:tc>
          <w:tcPr>
            <w:tcW w:w="3240" w:type="dxa"/>
            <w:tcMar>
              <w:top w:w="50" w:type="dxa"/>
              <w:left w:w="55" w:type="dxa"/>
              <w:bottom w:w="50" w:type="dxa"/>
              <w:right w:w="55" w:type="dxa"/>
            </w:tcMar>
          </w:tcPr>
          <w:p w14:paraId="6637CAF2" w14:textId="77777777" w:rsidR="00F564F1" w:rsidRPr="003C50FF" w:rsidRDefault="00000000">
            <w:pPr>
              <w:spacing w:after="0" w:line="252" w:lineRule="auto"/>
              <w:rPr>
                <w:sz w:val="28"/>
                <w:szCs w:val="28"/>
              </w:rPr>
            </w:pPr>
            <w:r w:rsidRPr="003C50FF">
              <w:rPr>
                <w:sz w:val="28"/>
                <w:szCs w:val="28"/>
              </w:rPr>
              <w:t>Required intervention</w:t>
            </w:r>
          </w:p>
        </w:tc>
        <w:tc>
          <w:tcPr>
            <w:tcW w:w="7042" w:type="dxa"/>
            <w:tcMar>
              <w:top w:w="50" w:type="dxa"/>
              <w:left w:w="55" w:type="dxa"/>
              <w:bottom w:w="50" w:type="dxa"/>
              <w:right w:w="55" w:type="dxa"/>
            </w:tcMar>
          </w:tcPr>
          <w:p w14:paraId="0571A020" w14:textId="77777777" w:rsidR="00F564F1" w:rsidRPr="003C50FF" w:rsidRDefault="00000000">
            <w:pPr>
              <w:spacing w:after="0" w:line="252" w:lineRule="auto"/>
              <w:rPr>
                <w:sz w:val="28"/>
                <w:szCs w:val="28"/>
              </w:rPr>
            </w:pPr>
            <w:r w:rsidRPr="003C50FF">
              <w:rPr>
                <w:sz w:val="28"/>
                <w:szCs w:val="28"/>
              </w:rPr>
              <w:t>Versioned data contracts; semantic-change detection; source-to-target mapping review; product-specific performance monitoring; provenance visible to reviewers; reassessment trigger tied to source-schema/definition changes.</w:t>
            </w:r>
          </w:p>
        </w:tc>
      </w:tr>
      <w:tr w:rsidR="00F564F1" w:rsidRPr="003C50FF" w14:paraId="5C72918A" w14:textId="77777777">
        <w:trPr>
          <w:jc w:val="center"/>
        </w:trPr>
        <w:tc>
          <w:tcPr>
            <w:tcW w:w="3240" w:type="dxa"/>
            <w:tcMar>
              <w:top w:w="50" w:type="dxa"/>
              <w:left w:w="55" w:type="dxa"/>
              <w:bottom w:w="50" w:type="dxa"/>
              <w:right w:w="55" w:type="dxa"/>
            </w:tcMar>
          </w:tcPr>
          <w:p w14:paraId="1415092E" w14:textId="77777777" w:rsidR="00F564F1" w:rsidRPr="003C50FF" w:rsidRDefault="00000000">
            <w:pPr>
              <w:spacing w:after="0" w:line="252" w:lineRule="auto"/>
              <w:rPr>
                <w:sz w:val="28"/>
                <w:szCs w:val="28"/>
              </w:rPr>
            </w:pPr>
            <w:r w:rsidRPr="003C50FF">
              <w:rPr>
                <w:sz w:val="28"/>
                <w:szCs w:val="28"/>
              </w:rPr>
              <w:t>Validation</w:t>
            </w:r>
          </w:p>
        </w:tc>
        <w:tc>
          <w:tcPr>
            <w:tcW w:w="7042" w:type="dxa"/>
            <w:tcMar>
              <w:top w:w="50" w:type="dxa"/>
              <w:left w:w="55" w:type="dxa"/>
              <w:bottom w:w="50" w:type="dxa"/>
              <w:right w:w="55" w:type="dxa"/>
            </w:tcMar>
          </w:tcPr>
          <w:p w14:paraId="060DDA0B" w14:textId="77777777" w:rsidR="00F564F1" w:rsidRPr="003C50FF" w:rsidRDefault="00000000">
            <w:pPr>
              <w:spacing w:after="0" w:line="252" w:lineRule="auto"/>
              <w:rPr>
                <w:sz w:val="28"/>
                <w:szCs w:val="28"/>
              </w:rPr>
            </w:pPr>
            <w:r w:rsidRPr="003C50FF">
              <w:rPr>
                <w:sz w:val="28"/>
                <w:szCs w:val="28"/>
              </w:rPr>
              <w:t>Replay representative pre/post-change cases; verify semantic mapping; stratify capability performance by affected configuration; confirm reviewer context; test change-trigger workflow.</w:t>
            </w:r>
          </w:p>
        </w:tc>
      </w:tr>
      <w:tr w:rsidR="00F564F1" w:rsidRPr="003C50FF" w14:paraId="4D40DD63" w14:textId="77777777">
        <w:trPr>
          <w:jc w:val="center"/>
        </w:trPr>
        <w:tc>
          <w:tcPr>
            <w:tcW w:w="3240" w:type="dxa"/>
            <w:tcMar>
              <w:top w:w="50" w:type="dxa"/>
              <w:left w:w="55" w:type="dxa"/>
              <w:bottom w:w="50" w:type="dxa"/>
              <w:right w:w="55" w:type="dxa"/>
            </w:tcMar>
          </w:tcPr>
          <w:p w14:paraId="32464828" w14:textId="77777777" w:rsidR="00F564F1" w:rsidRPr="003C50FF" w:rsidRDefault="00000000">
            <w:pPr>
              <w:spacing w:after="0" w:line="252" w:lineRule="auto"/>
              <w:rPr>
                <w:sz w:val="28"/>
                <w:szCs w:val="28"/>
              </w:rPr>
            </w:pPr>
            <w:r w:rsidRPr="003C50FF">
              <w:rPr>
                <w:sz w:val="28"/>
                <w:szCs w:val="28"/>
              </w:rPr>
              <w:t>Decision Consistency-rule application</w:t>
            </w:r>
          </w:p>
        </w:tc>
        <w:tc>
          <w:tcPr>
            <w:tcW w:w="7042" w:type="dxa"/>
            <w:tcMar>
              <w:top w:w="50" w:type="dxa"/>
              <w:left w:w="55" w:type="dxa"/>
              <w:bottom w:w="50" w:type="dxa"/>
              <w:right w:w="55" w:type="dxa"/>
            </w:tcMar>
          </w:tcPr>
          <w:p w14:paraId="4D4AE505" w14:textId="77777777" w:rsidR="00F564F1" w:rsidRPr="003C50FF" w:rsidRDefault="00000000">
            <w:pPr>
              <w:spacing w:after="0" w:line="252" w:lineRule="auto"/>
              <w:rPr>
                <w:sz w:val="28"/>
                <w:szCs w:val="28"/>
              </w:rPr>
            </w:pPr>
            <w:r w:rsidRPr="003C50FF">
              <w:rPr>
                <w:sz w:val="28"/>
                <w:szCs w:val="28"/>
              </w:rPr>
              <w:t>Remediation Required until the source-definition change is correctly mapped, affected performance is revalidated, and lifecycle detection is demonstrated. The source-definition change can materially alter prioritization and can pass through the interface without detection before reviewer use. R-1 therefore creates a presumptive Critical system-level finding unless an implemented control detects or neutralizes the semantic change.</w:t>
            </w:r>
          </w:p>
        </w:tc>
      </w:tr>
      <w:tr w:rsidR="00F564F1" w:rsidRPr="003C50FF" w14:paraId="17C2C393" w14:textId="77777777">
        <w:trPr>
          <w:jc w:val="center"/>
        </w:trPr>
        <w:tc>
          <w:tcPr>
            <w:tcW w:w="3240" w:type="dxa"/>
            <w:tcMar>
              <w:top w:w="50" w:type="dxa"/>
              <w:left w:w="55" w:type="dxa"/>
              <w:bottom w:w="50" w:type="dxa"/>
              <w:right w:w="55" w:type="dxa"/>
            </w:tcMar>
          </w:tcPr>
          <w:p w14:paraId="4C7A005F" w14:textId="77777777" w:rsidR="00F564F1" w:rsidRPr="003C50FF" w:rsidRDefault="00000000">
            <w:pPr>
              <w:spacing w:after="0" w:line="252" w:lineRule="auto"/>
              <w:rPr>
                <w:sz w:val="28"/>
                <w:szCs w:val="28"/>
              </w:rPr>
            </w:pPr>
            <w:r w:rsidRPr="003C50FF">
              <w:rPr>
                <w:sz w:val="28"/>
                <w:szCs w:val="28"/>
              </w:rPr>
              <w:t>Cumulative interaction</w:t>
            </w:r>
          </w:p>
        </w:tc>
        <w:tc>
          <w:tcPr>
            <w:tcW w:w="7042" w:type="dxa"/>
            <w:tcMar>
              <w:top w:w="50" w:type="dxa"/>
              <w:left w:w="55" w:type="dxa"/>
              <w:bottom w:w="50" w:type="dxa"/>
              <w:right w:w="55" w:type="dxa"/>
            </w:tcMar>
          </w:tcPr>
          <w:p w14:paraId="7F6D1B71" w14:textId="77777777" w:rsidR="00F564F1" w:rsidRPr="003C50FF" w:rsidRDefault="00000000">
            <w:pPr>
              <w:spacing w:after="0" w:line="252" w:lineRule="auto"/>
              <w:rPr>
                <w:sz w:val="28"/>
                <w:szCs w:val="28"/>
              </w:rPr>
            </w:pPr>
            <w:r w:rsidRPr="003C50FF">
              <w:rPr>
                <w:sz w:val="28"/>
                <w:szCs w:val="28"/>
              </w:rPr>
              <w:t>Even if the data-definition, mapping, product-specific performance, and reviewer-context findings were each initially rated Material, their documented propagation threatens Data Integrity, Integration Integrity, and Lifecycle Control. Under R-3, the combined failure pathway is treated as a Critical system-level constraint.</w:t>
            </w:r>
          </w:p>
        </w:tc>
      </w:tr>
      <w:tr w:rsidR="00F564F1" w:rsidRPr="003C50FF" w14:paraId="13E7CD0D" w14:textId="77777777">
        <w:trPr>
          <w:jc w:val="center"/>
        </w:trPr>
        <w:tc>
          <w:tcPr>
            <w:tcW w:w="3240" w:type="dxa"/>
            <w:tcMar>
              <w:top w:w="50" w:type="dxa"/>
              <w:left w:w="55" w:type="dxa"/>
              <w:bottom w:w="50" w:type="dxa"/>
              <w:right w:w="55" w:type="dxa"/>
            </w:tcMar>
          </w:tcPr>
          <w:p w14:paraId="25D5AC41" w14:textId="77777777" w:rsidR="00F564F1" w:rsidRPr="003C50FF" w:rsidRDefault="00000000">
            <w:pPr>
              <w:spacing w:after="0" w:line="252" w:lineRule="auto"/>
              <w:rPr>
                <w:sz w:val="28"/>
                <w:szCs w:val="28"/>
              </w:rPr>
            </w:pPr>
            <w:r w:rsidRPr="003C50FF">
              <w:rPr>
                <w:sz w:val="28"/>
                <w:szCs w:val="28"/>
              </w:rPr>
              <w:t>Lifecycle gate</w:t>
            </w:r>
          </w:p>
        </w:tc>
        <w:tc>
          <w:tcPr>
            <w:tcW w:w="7042" w:type="dxa"/>
            <w:tcMar>
              <w:top w:w="50" w:type="dxa"/>
              <w:left w:w="55" w:type="dxa"/>
              <w:bottom w:w="50" w:type="dxa"/>
              <w:right w:w="55" w:type="dxa"/>
            </w:tcMar>
          </w:tcPr>
          <w:p w14:paraId="113E08E4" w14:textId="77777777" w:rsidR="00F564F1" w:rsidRPr="003C50FF" w:rsidRDefault="00000000">
            <w:pPr>
              <w:spacing w:after="0" w:line="252" w:lineRule="auto"/>
              <w:rPr>
                <w:sz w:val="28"/>
                <w:szCs w:val="28"/>
              </w:rPr>
            </w:pPr>
            <w:r w:rsidRPr="003C50FF">
              <w:rPr>
                <w:sz w:val="28"/>
                <w:szCs w:val="28"/>
              </w:rPr>
              <w:t>At Design Gate the proposed semantic-change controls must be specified. At Operational Readiness Gate they must be implemented and tested. A later source-definition change activates the Change/Revalidation Gate and requires impact analysis before the prior readiness determination can be relied upon.</w:t>
            </w:r>
          </w:p>
        </w:tc>
      </w:tr>
    </w:tbl>
    <w:p w14:paraId="3EB2245E" w14:textId="77777777" w:rsidR="00F564F1" w:rsidRPr="003C50FF" w:rsidRDefault="00000000">
      <w:pPr>
        <w:pStyle w:val="BlueprintHeading1"/>
        <w:rPr>
          <w:sz w:val="28"/>
          <w:szCs w:val="28"/>
        </w:rPr>
      </w:pPr>
      <w:r w:rsidRPr="003C50FF">
        <w:rPr>
          <w:sz w:val="28"/>
          <w:szCs w:val="28"/>
        </w:rPr>
        <w:lastRenderedPageBreak/>
        <w:t>21. Decision Consistency and Escalation Rules</w:t>
      </w:r>
    </w:p>
    <w:p w14:paraId="532A1046" w14:textId="77777777" w:rsidR="00F564F1" w:rsidRPr="003C50FF" w:rsidRDefault="00000000">
      <w:pPr>
        <w:rPr>
          <w:sz w:val="28"/>
          <w:szCs w:val="28"/>
        </w:rPr>
      </w:pPr>
      <w:r w:rsidRPr="003C50FF">
        <w:rPr>
          <w:sz w:val="28"/>
          <w:szCs w:val="28"/>
        </w:rPr>
        <w:t>These rules constrain assessor discretion and determine when apparently manageable findings must be escalated because of consequence, detectability, or interaction. They supplement the domain rubrics and gate rules; they do not create a numerical score.</w:t>
      </w:r>
    </w:p>
    <w:tbl>
      <w:tblPr>
        <w:tblW w:w="0" w:type="auto"/>
        <w:jc w:val="center"/>
        <w:tblLayout w:type="fixed"/>
        <w:tblLook w:val="04A0" w:firstRow="1" w:lastRow="0" w:firstColumn="1" w:lastColumn="0" w:noHBand="0" w:noVBand="1"/>
      </w:tblPr>
      <w:tblGrid>
        <w:gridCol w:w="3240"/>
        <w:gridCol w:w="7042"/>
      </w:tblGrid>
      <w:tr w:rsidR="00F564F1" w:rsidRPr="003C50FF" w14:paraId="0B8758CC" w14:textId="77777777">
        <w:trPr>
          <w:tblHeader/>
          <w:jc w:val="center"/>
        </w:trPr>
        <w:tc>
          <w:tcPr>
            <w:tcW w:w="3240" w:type="dxa"/>
            <w:shd w:val="clear" w:color="auto" w:fill="D9EAF7"/>
            <w:tcMar>
              <w:top w:w="70" w:type="dxa"/>
              <w:left w:w="55" w:type="dxa"/>
              <w:bottom w:w="75" w:type="dxa"/>
              <w:right w:w="55" w:type="dxa"/>
            </w:tcMar>
          </w:tcPr>
          <w:p w14:paraId="0FBF3D60" w14:textId="77777777" w:rsidR="00F564F1" w:rsidRPr="003C50FF" w:rsidRDefault="00000000">
            <w:pPr>
              <w:spacing w:after="0" w:line="240" w:lineRule="auto"/>
              <w:rPr>
                <w:sz w:val="28"/>
                <w:szCs w:val="28"/>
              </w:rPr>
            </w:pPr>
            <w:r w:rsidRPr="003C50FF">
              <w:rPr>
                <w:b/>
                <w:sz w:val="28"/>
                <w:szCs w:val="28"/>
              </w:rPr>
              <w:t>Rule</w:t>
            </w:r>
          </w:p>
        </w:tc>
        <w:tc>
          <w:tcPr>
            <w:tcW w:w="7042" w:type="dxa"/>
            <w:shd w:val="clear" w:color="auto" w:fill="D9EAF7"/>
            <w:tcMar>
              <w:top w:w="70" w:type="dxa"/>
              <w:left w:w="55" w:type="dxa"/>
              <w:bottom w:w="75" w:type="dxa"/>
              <w:right w:w="55" w:type="dxa"/>
            </w:tcMar>
          </w:tcPr>
          <w:p w14:paraId="36A24D97" w14:textId="77777777" w:rsidR="00F564F1" w:rsidRPr="003C50FF" w:rsidRDefault="00000000">
            <w:pPr>
              <w:spacing w:after="0" w:line="240" w:lineRule="auto"/>
              <w:rPr>
                <w:sz w:val="28"/>
                <w:szCs w:val="28"/>
              </w:rPr>
            </w:pPr>
            <w:r w:rsidRPr="003C50FF">
              <w:rPr>
                <w:b/>
                <w:sz w:val="28"/>
                <w:szCs w:val="28"/>
              </w:rPr>
              <w:t>Decision logic</w:t>
            </w:r>
          </w:p>
        </w:tc>
      </w:tr>
      <w:tr w:rsidR="00F564F1" w:rsidRPr="003C50FF" w14:paraId="75E71548" w14:textId="77777777">
        <w:trPr>
          <w:jc w:val="center"/>
        </w:trPr>
        <w:tc>
          <w:tcPr>
            <w:tcW w:w="3240" w:type="dxa"/>
            <w:tcMar>
              <w:top w:w="50" w:type="dxa"/>
              <w:left w:w="55" w:type="dxa"/>
              <w:bottom w:w="50" w:type="dxa"/>
              <w:right w:w="55" w:type="dxa"/>
            </w:tcMar>
          </w:tcPr>
          <w:p w14:paraId="626653C3" w14:textId="77777777" w:rsidR="00F564F1" w:rsidRPr="003C50FF" w:rsidRDefault="00000000">
            <w:pPr>
              <w:spacing w:after="0" w:line="252" w:lineRule="auto"/>
              <w:rPr>
                <w:sz w:val="28"/>
                <w:szCs w:val="28"/>
              </w:rPr>
            </w:pPr>
            <w:r w:rsidRPr="003C50FF">
              <w:rPr>
                <w:sz w:val="28"/>
                <w:szCs w:val="28"/>
              </w:rPr>
              <w:t>R-1 Consequence x detectability escalation</w:t>
            </w:r>
          </w:p>
        </w:tc>
        <w:tc>
          <w:tcPr>
            <w:tcW w:w="7042" w:type="dxa"/>
            <w:tcMar>
              <w:top w:w="50" w:type="dxa"/>
              <w:left w:w="55" w:type="dxa"/>
              <w:bottom w:w="50" w:type="dxa"/>
              <w:right w:w="55" w:type="dxa"/>
            </w:tcMar>
          </w:tcPr>
          <w:p w14:paraId="0AA84EE3" w14:textId="77777777" w:rsidR="00F564F1" w:rsidRPr="003C50FF" w:rsidRDefault="00000000">
            <w:pPr>
              <w:spacing w:after="0" w:line="252" w:lineRule="auto"/>
              <w:rPr>
                <w:sz w:val="28"/>
                <w:szCs w:val="28"/>
              </w:rPr>
            </w:pPr>
            <w:r w:rsidRPr="003C50FF">
              <w:rPr>
                <w:sz w:val="28"/>
                <w:szCs w:val="28"/>
              </w:rPr>
              <w:t>If a deficiency could materially change an output, decision, action, or evidence relied upon AND could occur without detection before consequential use, classify the finding as presumptively Critical unless an implemented and validated control demonstrably reduces the consequence or ensures timely detection.</w:t>
            </w:r>
          </w:p>
        </w:tc>
      </w:tr>
      <w:tr w:rsidR="00F564F1" w:rsidRPr="003C50FF" w14:paraId="336E7D2E" w14:textId="77777777">
        <w:trPr>
          <w:jc w:val="center"/>
        </w:trPr>
        <w:tc>
          <w:tcPr>
            <w:tcW w:w="3240" w:type="dxa"/>
            <w:tcMar>
              <w:top w:w="50" w:type="dxa"/>
              <w:left w:w="55" w:type="dxa"/>
              <w:bottom w:w="50" w:type="dxa"/>
              <w:right w:w="55" w:type="dxa"/>
            </w:tcMar>
          </w:tcPr>
          <w:p w14:paraId="3D285B8D" w14:textId="77777777" w:rsidR="00F564F1" w:rsidRPr="003C50FF" w:rsidRDefault="00000000">
            <w:pPr>
              <w:spacing w:after="0" w:line="252" w:lineRule="auto"/>
              <w:rPr>
                <w:sz w:val="28"/>
                <w:szCs w:val="28"/>
              </w:rPr>
            </w:pPr>
            <w:r w:rsidRPr="003C50FF">
              <w:rPr>
                <w:sz w:val="28"/>
                <w:szCs w:val="28"/>
              </w:rPr>
              <w:t>R-2 Conditional means controlled now</w:t>
            </w:r>
          </w:p>
        </w:tc>
        <w:tc>
          <w:tcPr>
            <w:tcW w:w="7042" w:type="dxa"/>
            <w:tcMar>
              <w:top w:w="50" w:type="dxa"/>
              <w:left w:w="55" w:type="dxa"/>
              <w:bottom w:w="50" w:type="dxa"/>
              <w:right w:w="55" w:type="dxa"/>
            </w:tcMar>
          </w:tcPr>
          <w:p w14:paraId="504CF561" w14:textId="77777777" w:rsidR="00F564F1" w:rsidRPr="003C50FF" w:rsidRDefault="00000000">
            <w:pPr>
              <w:spacing w:after="0" w:line="252" w:lineRule="auto"/>
              <w:rPr>
                <w:sz w:val="28"/>
                <w:szCs w:val="28"/>
              </w:rPr>
            </w:pPr>
            <w:r w:rsidRPr="003C50FF">
              <w:rPr>
                <w:sz w:val="28"/>
                <w:szCs w:val="28"/>
              </w:rPr>
              <w:t>A Conditional rating requires an existing, implemented, owned, and verifiable compensating control. If the control is only proposed, planned, or not yet validated, the finding is Material rather than Conditional.</w:t>
            </w:r>
          </w:p>
        </w:tc>
      </w:tr>
      <w:tr w:rsidR="00F564F1" w:rsidRPr="003C50FF" w14:paraId="52DDC3EB" w14:textId="77777777">
        <w:trPr>
          <w:jc w:val="center"/>
        </w:trPr>
        <w:tc>
          <w:tcPr>
            <w:tcW w:w="3240" w:type="dxa"/>
            <w:tcMar>
              <w:top w:w="50" w:type="dxa"/>
              <w:left w:w="55" w:type="dxa"/>
              <w:bottom w:w="50" w:type="dxa"/>
              <w:right w:w="55" w:type="dxa"/>
            </w:tcMar>
          </w:tcPr>
          <w:p w14:paraId="30C5199D" w14:textId="77777777" w:rsidR="00F564F1" w:rsidRPr="003C50FF" w:rsidRDefault="00000000">
            <w:pPr>
              <w:spacing w:after="0" w:line="252" w:lineRule="auto"/>
              <w:rPr>
                <w:sz w:val="28"/>
                <w:szCs w:val="28"/>
              </w:rPr>
            </w:pPr>
            <w:r w:rsidRPr="003C50FF">
              <w:rPr>
                <w:sz w:val="28"/>
                <w:szCs w:val="28"/>
              </w:rPr>
              <w:t>R-3 Cumulative Material Gap escalation</w:t>
            </w:r>
          </w:p>
        </w:tc>
        <w:tc>
          <w:tcPr>
            <w:tcW w:w="7042" w:type="dxa"/>
            <w:tcMar>
              <w:top w:w="50" w:type="dxa"/>
              <w:left w:w="55" w:type="dxa"/>
              <w:bottom w:w="50" w:type="dxa"/>
              <w:right w:w="55" w:type="dxa"/>
            </w:tcMar>
          </w:tcPr>
          <w:p w14:paraId="147475F4" w14:textId="77777777" w:rsidR="00F564F1" w:rsidRPr="003C50FF" w:rsidRDefault="00000000">
            <w:pPr>
              <w:spacing w:after="0" w:line="252" w:lineRule="auto"/>
              <w:rPr>
                <w:sz w:val="28"/>
                <w:szCs w:val="28"/>
              </w:rPr>
            </w:pPr>
            <w:r w:rsidRPr="003C50FF">
              <w:rPr>
                <w:sz w:val="28"/>
                <w:szCs w:val="28"/>
              </w:rPr>
              <w:t>Multiple Material findings must be evaluated collectively. If their documented propagation creates a failure pathway that threatens a foundational gate condition, the combined system-level condition is Critical even when no single finding is independently Critical.</w:t>
            </w:r>
          </w:p>
        </w:tc>
      </w:tr>
      <w:tr w:rsidR="00F564F1" w:rsidRPr="003C50FF" w14:paraId="617681F1" w14:textId="77777777">
        <w:trPr>
          <w:jc w:val="center"/>
        </w:trPr>
        <w:tc>
          <w:tcPr>
            <w:tcW w:w="3240" w:type="dxa"/>
            <w:tcMar>
              <w:top w:w="50" w:type="dxa"/>
              <w:left w:w="55" w:type="dxa"/>
              <w:bottom w:w="50" w:type="dxa"/>
              <w:right w:w="55" w:type="dxa"/>
            </w:tcMar>
          </w:tcPr>
          <w:p w14:paraId="20B1E3A4" w14:textId="77777777" w:rsidR="00F564F1" w:rsidRPr="003C50FF" w:rsidRDefault="00000000">
            <w:pPr>
              <w:spacing w:after="0" w:line="252" w:lineRule="auto"/>
              <w:rPr>
                <w:sz w:val="28"/>
                <w:szCs w:val="28"/>
              </w:rPr>
            </w:pPr>
            <w:r w:rsidRPr="003C50FF">
              <w:rPr>
                <w:sz w:val="28"/>
                <w:szCs w:val="28"/>
              </w:rPr>
              <w:t>R-4 No averaging across gates</w:t>
            </w:r>
          </w:p>
        </w:tc>
        <w:tc>
          <w:tcPr>
            <w:tcW w:w="7042" w:type="dxa"/>
            <w:tcMar>
              <w:top w:w="50" w:type="dxa"/>
              <w:left w:w="55" w:type="dxa"/>
              <w:bottom w:w="50" w:type="dxa"/>
              <w:right w:w="55" w:type="dxa"/>
            </w:tcMar>
          </w:tcPr>
          <w:p w14:paraId="6376D92D" w14:textId="77777777" w:rsidR="00F564F1" w:rsidRPr="003C50FF" w:rsidRDefault="00000000">
            <w:pPr>
              <w:spacing w:after="0" w:line="252" w:lineRule="auto"/>
              <w:rPr>
                <w:sz w:val="28"/>
                <w:szCs w:val="28"/>
              </w:rPr>
            </w:pPr>
            <w:r w:rsidRPr="003C50FF">
              <w:rPr>
                <w:sz w:val="28"/>
                <w:szCs w:val="28"/>
              </w:rPr>
              <w:t>Established findings in unrelated areas cannot offset a failed foundational gate. Readiness is determined by satisfaction of required architecture conditions, not by the proportion of favorable answers.</w:t>
            </w:r>
          </w:p>
        </w:tc>
      </w:tr>
    </w:tbl>
    <w:p w14:paraId="1A63D84A" w14:textId="77777777" w:rsidR="00F564F1" w:rsidRPr="003C50FF" w:rsidRDefault="00000000">
      <w:pPr>
        <w:pStyle w:val="BlueprintHeading1"/>
        <w:rPr>
          <w:sz w:val="28"/>
          <w:szCs w:val="28"/>
        </w:rPr>
      </w:pPr>
      <w:r w:rsidRPr="003C50FF">
        <w:rPr>
          <w:sz w:val="28"/>
          <w:szCs w:val="28"/>
        </w:rPr>
        <w:t>22. Assessment Lifecycle Gates</w:t>
      </w:r>
    </w:p>
    <w:p w14:paraId="036D4B47" w14:textId="77777777" w:rsidR="00F564F1" w:rsidRPr="003C50FF" w:rsidRDefault="00000000">
      <w:pPr>
        <w:rPr>
          <w:sz w:val="28"/>
          <w:szCs w:val="28"/>
        </w:rPr>
      </w:pPr>
      <w:r w:rsidRPr="003C50FF">
        <w:rPr>
          <w:sz w:val="28"/>
          <w:szCs w:val="28"/>
        </w:rPr>
        <w:t>The same architecture methodology is applied at different points in the use-case lifecycle, but the evidence expected becomes progressively more mature. A prior favorable determination does not automatically satisfy a later gate.</w:t>
      </w:r>
    </w:p>
    <w:tbl>
      <w:tblPr>
        <w:tblW w:w="0" w:type="auto"/>
        <w:jc w:val="center"/>
        <w:tblLayout w:type="fixed"/>
        <w:tblLook w:val="04A0" w:firstRow="1" w:lastRow="0" w:firstColumn="1" w:lastColumn="0" w:noHBand="0" w:noVBand="1"/>
      </w:tblPr>
      <w:tblGrid>
        <w:gridCol w:w="1699"/>
        <w:gridCol w:w="3341"/>
        <w:gridCol w:w="2736"/>
        <w:gridCol w:w="2506"/>
      </w:tblGrid>
      <w:tr w:rsidR="00F564F1" w:rsidRPr="003C50FF" w14:paraId="644F0E0B" w14:textId="77777777">
        <w:trPr>
          <w:tblHeader/>
          <w:jc w:val="center"/>
        </w:trPr>
        <w:tc>
          <w:tcPr>
            <w:tcW w:w="1699" w:type="dxa"/>
            <w:shd w:val="clear" w:color="auto" w:fill="D9EAF7"/>
            <w:tcMar>
              <w:top w:w="70" w:type="dxa"/>
              <w:left w:w="55" w:type="dxa"/>
              <w:bottom w:w="75" w:type="dxa"/>
              <w:right w:w="55" w:type="dxa"/>
            </w:tcMar>
          </w:tcPr>
          <w:p w14:paraId="12EDA5B5" w14:textId="77777777" w:rsidR="00F564F1" w:rsidRPr="003C50FF" w:rsidRDefault="00000000">
            <w:pPr>
              <w:spacing w:after="0" w:line="240" w:lineRule="auto"/>
              <w:rPr>
                <w:sz w:val="28"/>
                <w:szCs w:val="28"/>
              </w:rPr>
            </w:pPr>
            <w:r w:rsidRPr="003C50FF">
              <w:rPr>
                <w:b/>
                <w:sz w:val="28"/>
                <w:szCs w:val="28"/>
              </w:rPr>
              <w:t>Lifecycle gate</w:t>
            </w:r>
          </w:p>
        </w:tc>
        <w:tc>
          <w:tcPr>
            <w:tcW w:w="3341" w:type="dxa"/>
            <w:shd w:val="clear" w:color="auto" w:fill="D9EAF7"/>
            <w:tcMar>
              <w:top w:w="70" w:type="dxa"/>
              <w:left w:w="55" w:type="dxa"/>
              <w:bottom w:w="75" w:type="dxa"/>
              <w:right w:w="55" w:type="dxa"/>
            </w:tcMar>
          </w:tcPr>
          <w:p w14:paraId="41FACC19" w14:textId="77777777" w:rsidR="00F564F1" w:rsidRPr="003C50FF" w:rsidRDefault="00000000">
            <w:pPr>
              <w:spacing w:after="0" w:line="240" w:lineRule="auto"/>
              <w:rPr>
                <w:sz w:val="28"/>
                <w:szCs w:val="28"/>
              </w:rPr>
            </w:pPr>
            <w:r w:rsidRPr="003C50FF">
              <w:rPr>
                <w:b/>
                <w:sz w:val="28"/>
                <w:szCs w:val="28"/>
              </w:rPr>
              <w:t>Purpose</w:t>
            </w:r>
          </w:p>
        </w:tc>
        <w:tc>
          <w:tcPr>
            <w:tcW w:w="2736" w:type="dxa"/>
            <w:shd w:val="clear" w:color="auto" w:fill="D9EAF7"/>
            <w:tcMar>
              <w:top w:w="70" w:type="dxa"/>
              <w:left w:w="55" w:type="dxa"/>
              <w:bottom w:w="75" w:type="dxa"/>
              <w:right w:w="55" w:type="dxa"/>
            </w:tcMar>
          </w:tcPr>
          <w:p w14:paraId="4D74AF87" w14:textId="77777777" w:rsidR="00F564F1" w:rsidRPr="003C50FF" w:rsidRDefault="00000000">
            <w:pPr>
              <w:spacing w:after="0" w:line="240" w:lineRule="auto"/>
              <w:rPr>
                <w:sz w:val="28"/>
                <w:szCs w:val="28"/>
              </w:rPr>
            </w:pPr>
            <w:r w:rsidRPr="003C50FF">
              <w:rPr>
                <w:b/>
                <w:sz w:val="28"/>
                <w:szCs w:val="28"/>
              </w:rPr>
              <w:t>Illustrative evidence maturity</w:t>
            </w:r>
          </w:p>
        </w:tc>
        <w:tc>
          <w:tcPr>
            <w:tcW w:w="2506" w:type="dxa"/>
            <w:shd w:val="clear" w:color="auto" w:fill="D9EAF7"/>
            <w:tcMar>
              <w:top w:w="70" w:type="dxa"/>
              <w:left w:w="55" w:type="dxa"/>
              <w:bottom w:w="75" w:type="dxa"/>
              <w:right w:w="55" w:type="dxa"/>
            </w:tcMar>
          </w:tcPr>
          <w:p w14:paraId="107E9CB9" w14:textId="77777777" w:rsidR="00F564F1" w:rsidRPr="003C50FF" w:rsidRDefault="00000000">
            <w:pPr>
              <w:spacing w:after="0" w:line="240" w:lineRule="auto"/>
              <w:rPr>
                <w:sz w:val="28"/>
                <w:szCs w:val="28"/>
              </w:rPr>
            </w:pPr>
            <w:r w:rsidRPr="003C50FF">
              <w:rPr>
                <w:b/>
                <w:sz w:val="28"/>
                <w:szCs w:val="28"/>
              </w:rPr>
              <w:t>Decision output</w:t>
            </w:r>
          </w:p>
        </w:tc>
      </w:tr>
      <w:tr w:rsidR="00F564F1" w:rsidRPr="003C50FF" w14:paraId="5DEF364D" w14:textId="77777777">
        <w:trPr>
          <w:jc w:val="center"/>
        </w:trPr>
        <w:tc>
          <w:tcPr>
            <w:tcW w:w="1699" w:type="dxa"/>
            <w:tcMar>
              <w:top w:w="50" w:type="dxa"/>
              <w:left w:w="55" w:type="dxa"/>
              <w:bottom w:w="50" w:type="dxa"/>
              <w:right w:w="55" w:type="dxa"/>
            </w:tcMar>
          </w:tcPr>
          <w:p w14:paraId="47DA959C" w14:textId="77777777" w:rsidR="00F564F1" w:rsidRPr="003C50FF" w:rsidRDefault="00000000">
            <w:pPr>
              <w:spacing w:after="0" w:line="252" w:lineRule="auto"/>
              <w:rPr>
                <w:sz w:val="28"/>
                <w:szCs w:val="28"/>
              </w:rPr>
            </w:pPr>
            <w:r w:rsidRPr="003C50FF">
              <w:rPr>
                <w:sz w:val="28"/>
                <w:szCs w:val="28"/>
              </w:rPr>
              <w:t>A. Design Gate</w:t>
            </w:r>
          </w:p>
        </w:tc>
        <w:tc>
          <w:tcPr>
            <w:tcW w:w="3341" w:type="dxa"/>
            <w:tcMar>
              <w:top w:w="50" w:type="dxa"/>
              <w:left w:w="55" w:type="dxa"/>
              <w:bottom w:w="50" w:type="dxa"/>
              <w:right w:w="55" w:type="dxa"/>
            </w:tcMar>
          </w:tcPr>
          <w:p w14:paraId="27AA64CE" w14:textId="77777777" w:rsidR="00F564F1" w:rsidRPr="003C50FF" w:rsidRDefault="00000000">
            <w:pPr>
              <w:spacing w:after="0" w:line="252" w:lineRule="auto"/>
              <w:rPr>
                <w:sz w:val="28"/>
                <w:szCs w:val="28"/>
              </w:rPr>
            </w:pPr>
            <w:r w:rsidRPr="003C50FF">
              <w:rPr>
                <w:sz w:val="28"/>
                <w:szCs w:val="28"/>
              </w:rPr>
              <w:t xml:space="preserve">Determine whether the proposed architecture addresses the baseline requirements and whether </w:t>
            </w:r>
            <w:r w:rsidRPr="003C50FF">
              <w:rPr>
                <w:sz w:val="28"/>
                <w:szCs w:val="28"/>
              </w:rPr>
              <w:lastRenderedPageBreak/>
              <w:t>unresolved constraints make the design unsuitable before implementation proceeds.</w:t>
            </w:r>
          </w:p>
        </w:tc>
        <w:tc>
          <w:tcPr>
            <w:tcW w:w="2736" w:type="dxa"/>
            <w:tcMar>
              <w:top w:w="50" w:type="dxa"/>
              <w:left w:w="55" w:type="dxa"/>
              <w:bottom w:w="50" w:type="dxa"/>
              <w:right w:w="55" w:type="dxa"/>
            </w:tcMar>
          </w:tcPr>
          <w:p w14:paraId="4EE9F23A" w14:textId="77777777" w:rsidR="00F564F1" w:rsidRPr="003C50FF" w:rsidRDefault="00000000">
            <w:pPr>
              <w:spacing w:after="0" w:line="252" w:lineRule="auto"/>
              <w:rPr>
                <w:sz w:val="28"/>
                <w:szCs w:val="28"/>
              </w:rPr>
            </w:pPr>
            <w:r w:rsidRPr="003C50FF">
              <w:rPr>
                <w:sz w:val="28"/>
                <w:szCs w:val="28"/>
              </w:rPr>
              <w:lastRenderedPageBreak/>
              <w:t xml:space="preserve">Approved architecture, defined data contracts, intended-use </w:t>
            </w:r>
            <w:r w:rsidRPr="003C50FF">
              <w:rPr>
                <w:sz w:val="28"/>
                <w:szCs w:val="28"/>
              </w:rPr>
              <w:lastRenderedPageBreak/>
              <w:t>requirements, planned controls, regulatory applicability, validation plan.</w:t>
            </w:r>
          </w:p>
        </w:tc>
        <w:tc>
          <w:tcPr>
            <w:tcW w:w="2506" w:type="dxa"/>
            <w:tcMar>
              <w:top w:w="50" w:type="dxa"/>
              <w:left w:w="55" w:type="dxa"/>
              <w:bottom w:w="50" w:type="dxa"/>
              <w:right w:w="55" w:type="dxa"/>
            </w:tcMar>
          </w:tcPr>
          <w:p w14:paraId="7FFE682B" w14:textId="77777777" w:rsidR="00F564F1" w:rsidRPr="003C50FF" w:rsidRDefault="00000000">
            <w:pPr>
              <w:spacing w:after="0" w:line="252" w:lineRule="auto"/>
              <w:rPr>
                <w:sz w:val="28"/>
                <w:szCs w:val="28"/>
              </w:rPr>
            </w:pPr>
            <w:r w:rsidRPr="003C50FF">
              <w:rPr>
                <w:sz w:val="28"/>
                <w:szCs w:val="28"/>
              </w:rPr>
              <w:lastRenderedPageBreak/>
              <w:t xml:space="preserve">Proceed to implementation / redesign required / not currently </w:t>
            </w:r>
            <w:r w:rsidRPr="003C50FF">
              <w:rPr>
                <w:sz w:val="28"/>
                <w:szCs w:val="28"/>
              </w:rPr>
              <w:lastRenderedPageBreak/>
              <w:t>suitable.</w:t>
            </w:r>
          </w:p>
        </w:tc>
      </w:tr>
      <w:tr w:rsidR="00F564F1" w:rsidRPr="003C50FF" w14:paraId="17EF28BF" w14:textId="77777777">
        <w:trPr>
          <w:jc w:val="center"/>
        </w:trPr>
        <w:tc>
          <w:tcPr>
            <w:tcW w:w="1699" w:type="dxa"/>
            <w:tcMar>
              <w:top w:w="50" w:type="dxa"/>
              <w:left w:w="55" w:type="dxa"/>
              <w:bottom w:w="50" w:type="dxa"/>
              <w:right w:w="55" w:type="dxa"/>
            </w:tcMar>
          </w:tcPr>
          <w:p w14:paraId="3D030B67" w14:textId="77777777" w:rsidR="00F564F1" w:rsidRPr="003C50FF" w:rsidRDefault="00000000">
            <w:pPr>
              <w:spacing w:after="0" w:line="252" w:lineRule="auto"/>
              <w:rPr>
                <w:sz w:val="28"/>
                <w:szCs w:val="28"/>
              </w:rPr>
            </w:pPr>
            <w:r w:rsidRPr="003C50FF">
              <w:rPr>
                <w:sz w:val="28"/>
                <w:szCs w:val="28"/>
              </w:rPr>
              <w:lastRenderedPageBreak/>
              <w:t>B. Operational Readiness Gate</w:t>
            </w:r>
          </w:p>
        </w:tc>
        <w:tc>
          <w:tcPr>
            <w:tcW w:w="3341" w:type="dxa"/>
            <w:tcMar>
              <w:top w:w="50" w:type="dxa"/>
              <w:left w:w="55" w:type="dxa"/>
              <w:bottom w:w="50" w:type="dxa"/>
              <w:right w:w="55" w:type="dxa"/>
            </w:tcMar>
          </w:tcPr>
          <w:p w14:paraId="38D949AE" w14:textId="77777777" w:rsidR="00F564F1" w:rsidRPr="003C50FF" w:rsidRDefault="00000000">
            <w:pPr>
              <w:spacing w:after="0" w:line="252" w:lineRule="auto"/>
              <w:rPr>
                <w:sz w:val="28"/>
                <w:szCs w:val="28"/>
              </w:rPr>
            </w:pPr>
            <w:r w:rsidRPr="003C50FF">
              <w:rPr>
                <w:sz w:val="28"/>
                <w:szCs w:val="28"/>
              </w:rPr>
              <w:t>Determine whether the implemented complete system has demonstrated that it can support the specified intended use under representative operating conditions.</w:t>
            </w:r>
          </w:p>
        </w:tc>
        <w:tc>
          <w:tcPr>
            <w:tcW w:w="2736" w:type="dxa"/>
            <w:tcMar>
              <w:top w:w="50" w:type="dxa"/>
              <w:left w:w="55" w:type="dxa"/>
              <w:bottom w:w="50" w:type="dxa"/>
              <w:right w:w="55" w:type="dxa"/>
            </w:tcMar>
          </w:tcPr>
          <w:p w14:paraId="02EC7B32" w14:textId="77777777" w:rsidR="00F564F1" w:rsidRPr="003C50FF" w:rsidRDefault="00000000">
            <w:pPr>
              <w:spacing w:after="0" w:line="252" w:lineRule="auto"/>
              <w:rPr>
                <w:sz w:val="28"/>
                <w:szCs w:val="28"/>
              </w:rPr>
            </w:pPr>
            <w:r w:rsidRPr="003C50FF">
              <w:rPr>
                <w:sz w:val="28"/>
                <w:szCs w:val="28"/>
              </w:rPr>
              <w:t>Implemented controls, end-to-end test evidence, failure/exception testing, user workflow evidence, traceability, gate satisfaction, residual-risk decision.</w:t>
            </w:r>
          </w:p>
        </w:tc>
        <w:tc>
          <w:tcPr>
            <w:tcW w:w="2506" w:type="dxa"/>
            <w:tcMar>
              <w:top w:w="50" w:type="dxa"/>
              <w:left w:w="55" w:type="dxa"/>
              <w:bottom w:w="50" w:type="dxa"/>
              <w:right w:w="55" w:type="dxa"/>
            </w:tcMar>
          </w:tcPr>
          <w:p w14:paraId="453EDE9E" w14:textId="77777777" w:rsidR="00F564F1" w:rsidRPr="003C50FF" w:rsidRDefault="00000000">
            <w:pPr>
              <w:spacing w:after="0" w:line="252" w:lineRule="auto"/>
              <w:rPr>
                <w:sz w:val="28"/>
                <w:szCs w:val="28"/>
              </w:rPr>
            </w:pPr>
            <w:r w:rsidRPr="003C50FF">
              <w:rPr>
                <w:sz w:val="28"/>
                <w:szCs w:val="28"/>
              </w:rPr>
              <w:t>Ready / Ready with Conditions / Remediation Required / Not Currently Suitable.</w:t>
            </w:r>
          </w:p>
        </w:tc>
      </w:tr>
      <w:tr w:rsidR="00F564F1" w:rsidRPr="003C50FF" w14:paraId="62623A5F" w14:textId="77777777">
        <w:trPr>
          <w:jc w:val="center"/>
        </w:trPr>
        <w:tc>
          <w:tcPr>
            <w:tcW w:w="1699" w:type="dxa"/>
            <w:tcMar>
              <w:top w:w="50" w:type="dxa"/>
              <w:left w:w="55" w:type="dxa"/>
              <w:bottom w:w="50" w:type="dxa"/>
              <w:right w:w="55" w:type="dxa"/>
            </w:tcMar>
          </w:tcPr>
          <w:p w14:paraId="4CFAED98" w14:textId="77777777" w:rsidR="00F564F1" w:rsidRPr="003C50FF" w:rsidRDefault="00000000">
            <w:pPr>
              <w:spacing w:after="0" w:line="252" w:lineRule="auto"/>
              <w:rPr>
                <w:sz w:val="28"/>
                <w:szCs w:val="28"/>
              </w:rPr>
            </w:pPr>
            <w:r w:rsidRPr="003C50FF">
              <w:rPr>
                <w:sz w:val="28"/>
                <w:szCs w:val="28"/>
              </w:rPr>
              <w:t>C. Change / Revalidation Gate</w:t>
            </w:r>
          </w:p>
        </w:tc>
        <w:tc>
          <w:tcPr>
            <w:tcW w:w="3341" w:type="dxa"/>
            <w:tcMar>
              <w:top w:w="50" w:type="dxa"/>
              <w:left w:w="55" w:type="dxa"/>
              <w:bottom w:w="50" w:type="dxa"/>
              <w:right w:w="55" w:type="dxa"/>
            </w:tcMar>
          </w:tcPr>
          <w:p w14:paraId="5179C1A0" w14:textId="77777777" w:rsidR="00F564F1" w:rsidRPr="003C50FF" w:rsidRDefault="00000000">
            <w:pPr>
              <w:spacing w:after="0" w:line="252" w:lineRule="auto"/>
              <w:rPr>
                <w:sz w:val="28"/>
                <w:szCs w:val="28"/>
              </w:rPr>
            </w:pPr>
            <w:r w:rsidRPr="003C50FF">
              <w:rPr>
                <w:sz w:val="28"/>
                <w:szCs w:val="28"/>
              </w:rPr>
              <w:t>Determine whether a material change or evidence of degradation affects baseline assumptions or gate conditions and what level of reassessment is required.</w:t>
            </w:r>
          </w:p>
        </w:tc>
        <w:tc>
          <w:tcPr>
            <w:tcW w:w="2736" w:type="dxa"/>
            <w:tcMar>
              <w:top w:w="50" w:type="dxa"/>
              <w:left w:w="55" w:type="dxa"/>
              <w:bottom w:w="50" w:type="dxa"/>
              <w:right w:w="55" w:type="dxa"/>
            </w:tcMar>
          </w:tcPr>
          <w:p w14:paraId="4705F60F" w14:textId="77777777" w:rsidR="00F564F1" w:rsidRPr="003C50FF" w:rsidRDefault="00000000">
            <w:pPr>
              <w:spacing w:after="0" w:line="252" w:lineRule="auto"/>
              <w:rPr>
                <w:sz w:val="28"/>
                <w:szCs w:val="28"/>
              </w:rPr>
            </w:pPr>
            <w:r w:rsidRPr="003C50FF">
              <w:rPr>
                <w:sz w:val="28"/>
                <w:szCs w:val="28"/>
              </w:rPr>
              <w:t>Change record, dependency impact analysis, monitoring evidence, targeted/full revalidation results, updated architecture and readiness record.</w:t>
            </w:r>
          </w:p>
        </w:tc>
        <w:tc>
          <w:tcPr>
            <w:tcW w:w="2506" w:type="dxa"/>
            <w:tcMar>
              <w:top w:w="50" w:type="dxa"/>
              <w:left w:w="55" w:type="dxa"/>
              <w:bottom w:w="50" w:type="dxa"/>
              <w:right w:w="55" w:type="dxa"/>
            </w:tcMar>
          </w:tcPr>
          <w:p w14:paraId="4ABD7C9C" w14:textId="77777777" w:rsidR="00F564F1" w:rsidRPr="003C50FF" w:rsidRDefault="00000000">
            <w:pPr>
              <w:spacing w:after="0" w:line="252" w:lineRule="auto"/>
              <w:rPr>
                <w:sz w:val="28"/>
                <w:szCs w:val="28"/>
              </w:rPr>
            </w:pPr>
            <w:r w:rsidRPr="003C50FF">
              <w:rPr>
                <w:sz w:val="28"/>
                <w:szCs w:val="28"/>
              </w:rPr>
              <w:t>No further action / focused validation / architecture reassessment / full use-case revalidation / remediation.</w:t>
            </w:r>
          </w:p>
        </w:tc>
      </w:tr>
    </w:tbl>
    <w:p w14:paraId="6D663636" w14:textId="77777777" w:rsidR="00F564F1" w:rsidRPr="003C50FF" w:rsidRDefault="00000000">
      <w:pPr>
        <w:rPr>
          <w:sz w:val="28"/>
          <w:szCs w:val="28"/>
        </w:rPr>
      </w:pPr>
      <w:r w:rsidRPr="003C50FF">
        <w:rPr>
          <w:sz w:val="28"/>
          <w:szCs w:val="28"/>
        </w:rPr>
        <w:t>Lifecycle rule: “Ready” applies only to the specified intended use, assessed architecture, system version, operating conditions, and lifecycle gate. Any material change that affects a baseline-critical or baseline-material dependency must be evaluated through the Change-Impact Decision Tree before the prior readiness determination is relied upon.</w:t>
      </w:r>
    </w:p>
    <w:p w14:paraId="053A9E72" w14:textId="77777777" w:rsidR="00F564F1" w:rsidRPr="003C50FF" w:rsidRDefault="00000000">
      <w:pPr>
        <w:pStyle w:val="BlueprintHeading1"/>
        <w:rPr>
          <w:sz w:val="28"/>
          <w:szCs w:val="28"/>
        </w:rPr>
      </w:pPr>
      <w:r w:rsidRPr="003C50FF">
        <w:rPr>
          <w:sz w:val="28"/>
          <w:szCs w:val="28"/>
        </w:rPr>
        <w:t>23. Expert Review Protocol</w:t>
      </w:r>
    </w:p>
    <w:tbl>
      <w:tblPr>
        <w:tblW w:w="0" w:type="auto"/>
        <w:jc w:val="center"/>
        <w:tblLayout w:type="fixed"/>
        <w:tblLook w:val="04A0" w:firstRow="1" w:lastRow="0" w:firstColumn="1" w:lastColumn="0" w:noHBand="0" w:noVBand="1"/>
      </w:tblPr>
      <w:tblGrid>
        <w:gridCol w:w="3240"/>
        <w:gridCol w:w="7042"/>
      </w:tblGrid>
      <w:tr w:rsidR="00F564F1" w:rsidRPr="003C50FF" w14:paraId="6BB98354" w14:textId="77777777">
        <w:trPr>
          <w:tblHeader/>
          <w:jc w:val="center"/>
        </w:trPr>
        <w:tc>
          <w:tcPr>
            <w:tcW w:w="3240" w:type="dxa"/>
            <w:shd w:val="clear" w:color="auto" w:fill="D9EAF7"/>
            <w:tcMar>
              <w:top w:w="70" w:type="dxa"/>
              <w:left w:w="55" w:type="dxa"/>
              <w:bottom w:w="75" w:type="dxa"/>
              <w:right w:w="55" w:type="dxa"/>
            </w:tcMar>
          </w:tcPr>
          <w:p w14:paraId="34DD3363" w14:textId="77777777" w:rsidR="00F564F1" w:rsidRPr="003C50FF" w:rsidRDefault="00000000">
            <w:pPr>
              <w:spacing w:after="0" w:line="240" w:lineRule="auto"/>
              <w:rPr>
                <w:sz w:val="28"/>
                <w:szCs w:val="28"/>
              </w:rPr>
            </w:pPr>
            <w:r w:rsidRPr="003C50FF">
              <w:rPr>
                <w:b/>
                <w:sz w:val="28"/>
                <w:szCs w:val="28"/>
              </w:rPr>
              <w:t>Review dimension</w:t>
            </w:r>
          </w:p>
        </w:tc>
        <w:tc>
          <w:tcPr>
            <w:tcW w:w="7042" w:type="dxa"/>
            <w:shd w:val="clear" w:color="auto" w:fill="D9EAF7"/>
            <w:tcMar>
              <w:top w:w="70" w:type="dxa"/>
              <w:left w:w="55" w:type="dxa"/>
              <w:bottom w:w="75" w:type="dxa"/>
              <w:right w:w="55" w:type="dxa"/>
            </w:tcMar>
          </w:tcPr>
          <w:p w14:paraId="25092ABE" w14:textId="77777777" w:rsidR="00F564F1" w:rsidRPr="003C50FF" w:rsidRDefault="00000000">
            <w:pPr>
              <w:spacing w:after="0" w:line="240" w:lineRule="auto"/>
              <w:rPr>
                <w:sz w:val="28"/>
                <w:szCs w:val="28"/>
              </w:rPr>
            </w:pPr>
            <w:r w:rsidRPr="003C50FF">
              <w:rPr>
                <w:b/>
                <w:sz w:val="28"/>
                <w:szCs w:val="28"/>
              </w:rPr>
              <w:t>Question</w:t>
            </w:r>
          </w:p>
        </w:tc>
      </w:tr>
      <w:tr w:rsidR="00F564F1" w:rsidRPr="003C50FF" w14:paraId="777F7C77" w14:textId="77777777">
        <w:trPr>
          <w:jc w:val="center"/>
        </w:trPr>
        <w:tc>
          <w:tcPr>
            <w:tcW w:w="3240" w:type="dxa"/>
            <w:tcMar>
              <w:top w:w="50" w:type="dxa"/>
              <w:left w:w="55" w:type="dxa"/>
              <w:bottom w:w="50" w:type="dxa"/>
              <w:right w:w="55" w:type="dxa"/>
            </w:tcMar>
          </w:tcPr>
          <w:p w14:paraId="46F01238" w14:textId="77777777" w:rsidR="00F564F1" w:rsidRPr="003C50FF" w:rsidRDefault="00000000">
            <w:pPr>
              <w:spacing w:after="0" w:line="252" w:lineRule="auto"/>
              <w:rPr>
                <w:sz w:val="28"/>
                <w:szCs w:val="28"/>
              </w:rPr>
            </w:pPr>
            <w:r w:rsidRPr="003C50FF">
              <w:rPr>
                <w:sz w:val="28"/>
                <w:szCs w:val="28"/>
              </w:rPr>
              <w:t>Reproducibility</w:t>
            </w:r>
          </w:p>
        </w:tc>
        <w:tc>
          <w:tcPr>
            <w:tcW w:w="7042" w:type="dxa"/>
            <w:tcMar>
              <w:top w:w="50" w:type="dxa"/>
              <w:left w:w="55" w:type="dxa"/>
              <w:bottom w:w="50" w:type="dxa"/>
              <w:right w:w="55" w:type="dxa"/>
            </w:tcMar>
          </w:tcPr>
          <w:p w14:paraId="02F7CCFB" w14:textId="77777777" w:rsidR="00F564F1" w:rsidRPr="003C50FF" w:rsidRDefault="00000000">
            <w:pPr>
              <w:spacing w:after="0" w:line="252" w:lineRule="auto"/>
              <w:rPr>
                <w:sz w:val="28"/>
                <w:szCs w:val="28"/>
              </w:rPr>
            </w:pPr>
            <w:r w:rsidRPr="003C50FF">
              <w:rPr>
                <w:sz w:val="28"/>
                <w:szCs w:val="28"/>
              </w:rPr>
              <w:t>Can independent qualified assessors reach materially consistent domain ratings and gate decisions from the same evidence?</w:t>
            </w:r>
          </w:p>
        </w:tc>
      </w:tr>
      <w:tr w:rsidR="00F564F1" w:rsidRPr="003C50FF" w14:paraId="6F31F60E" w14:textId="77777777">
        <w:trPr>
          <w:jc w:val="center"/>
        </w:trPr>
        <w:tc>
          <w:tcPr>
            <w:tcW w:w="3240" w:type="dxa"/>
            <w:tcMar>
              <w:top w:w="50" w:type="dxa"/>
              <w:left w:w="55" w:type="dxa"/>
              <w:bottom w:w="50" w:type="dxa"/>
              <w:right w:w="55" w:type="dxa"/>
            </w:tcMar>
          </w:tcPr>
          <w:p w14:paraId="70D6E5C7" w14:textId="77777777" w:rsidR="00F564F1" w:rsidRPr="003C50FF" w:rsidRDefault="00000000">
            <w:pPr>
              <w:spacing w:after="0" w:line="252" w:lineRule="auto"/>
              <w:rPr>
                <w:sz w:val="28"/>
                <w:szCs w:val="28"/>
              </w:rPr>
            </w:pPr>
            <w:r w:rsidRPr="003C50FF">
              <w:rPr>
                <w:sz w:val="28"/>
                <w:szCs w:val="28"/>
              </w:rPr>
              <w:t>Baseline quality</w:t>
            </w:r>
          </w:p>
        </w:tc>
        <w:tc>
          <w:tcPr>
            <w:tcW w:w="7042" w:type="dxa"/>
            <w:tcMar>
              <w:top w:w="50" w:type="dxa"/>
              <w:left w:w="55" w:type="dxa"/>
              <w:bottom w:w="50" w:type="dxa"/>
              <w:right w:w="55" w:type="dxa"/>
            </w:tcMar>
          </w:tcPr>
          <w:p w14:paraId="7F3A007F" w14:textId="77777777" w:rsidR="00F564F1" w:rsidRPr="003C50FF" w:rsidRDefault="00000000">
            <w:pPr>
              <w:spacing w:after="0" w:line="252" w:lineRule="auto"/>
              <w:rPr>
                <w:sz w:val="28"/>
                <w:szCs w:val="28"/>
              </w:rPr>
            </w:pPr>
            <w:r w:rsidRPr="003C50FF">
              <w:rPr>
                <w:sz w:val="28"/>
                <w:szCs w:val="28"/>
              </w:rPr>
              <w:t xml:space="preserve">Does the Architecture Baseline Specification force sufficiently precise pre-assessment requirements and </w:t>
            </w:r>
            <w:r w:rsidRPr="003C50FF">
              <w:rPr>
                <w:sz w:val="28"/>
                <w:szCs w:val="28"/>
              </w:rPr>
              <w:lastRenderedPageBreak/>
              <w:t>thresholds?</w:t>
            </w:r>
          </w:p>
        </w:tc>
      </w:tr>
      <w:tr w:rsidR="00F564F1" w:rsidRPr="003C50FF" w14:paraId="55ED3596" w14:textId="77777777">
        <w:trPr>
          <w:jc w:val="center"/>
        </w:trPr>
        <w:tc>
          <w:tcPr>
            <w:tcW w:w="3240" w:type="dxa"/>
            <w:tcMar>
              <w:top w:w="50" w:type="dxa"/>
              <w:left w:w="55" w:type="dxa"/>
              <w:bottom w:w="50" w:type="dxa"/>
              <w:right w:w="55" w:type="dxa"/>
            </w:tcMar>
          </w:tcPr>
          <w:p w14:paraId="6AB962E8" w14:textId="77777777" w:rsidR="00F564F1" w:rsidRPr="003C50FF" w:rsidRDefault="00000000">
            <w:pPr>
              <w:spacing w:after="0" w:line="252" w:lineRule="auto"/>
              <w:rPr>
                <w:sz w:val="28"/>
                <w:szCs w:val="28"/>
              </w:rPr>
            </w:pPr>
            <w:r w:rsidRPr="003C50FF">
              <w:rPr>
                <w:sz w:val="28"/>
                <w:szCs w:val="28"/>
              </w:rPr>
              <w:lastRenderedPageBreak/>
              <w:t>Risk scaling</w:t>
            </w:r>
          </w:p>
        </w:tc>
        <w:tc>
          <w:tcPr>
            <w:tcW w:w="7042" w:type="dxa"/>
            <w:tcMar>
              <w:top w:w="50" w:type="dxa"/>
              <w:left w:w="55" w:type="dxa"/>
              <w:bottom w:w="50" w:type="dxa"/>
              <w:right w:w="55" w:type="dxa"/>
            </w:tcMar>
          </w:tcPr>
          <w:p w14:paraId="651446CE" w14:textId="77777777" w:rsidR="00F564F1" w:rsidRPr="003C50FF" w:rsidRDefault="00000000">
            <w:pPr>
              <w:spacing w:after="0" w:line="252" w:lineRule="auto"/>
              <w:rPr>
                <w:sz w:val="28"/>
                <w:szCs w:val="28"/>
              </w:rPr>
            </w:pPr>
            <w:r w:rsidRPr="003C50FF">
              <w:rPr>
                <w:sz w:val="28"/>
                <w:szCs w:val="28"/>
              </w:rPr>
              <w:t>Does the Core/Triggered structure reduce burden without allowing consequential issues to escape review?</w:t>
            </w:r>
          </w:p>
        </w:tc>
      </w:tr>
      <w:tr w:rsidR="00F564F1" w:rsidRPr="003C50FF" w14:paraId="56EF7D54" w14:textId="77777777">
        <w:trPr>
          <w:jc w:val="center"/>
        </w:trPr>
        <w:tc>
          <w:tcPr>
            <w:tcW w:w="3240" w:type="dxa"/>
            <w:tcMar>
              <w:top w:w="50" w:type="dxa"/>
              <w:left w:w="55" w:type="dxa"/>
              <w:bottom w:w="50" w:type="dxa"/>
              <w:right w:w="55" w:type="dxa"/>
            </w:tcMar>
          </w:tcPr>
          <w:p w14:paraId="082D92CA" w14:textId="77777777" w:rsidR="00F564F1" w:rsidRPr="003C50FF" w:rsidRDefault="00000000">
            <w:pPr>
              <w:spacing w:after="0" w:line="252" w:lineRule="auto"/>
              <w:rPr>
                <w:sz w:val="28"/>
                <w:szCs w:val="28"/>
              </w:rPr>
            </w:pPr>
            <w:r w:rsidRPr="003C50FF">
              <w:rPr>
                <w:sz w:val="28"/>
                <w:szCs w:val="28"/>
              </w:rPr>
              <w:t>Gate validity</w:t>
            </w:r>
          </w:p>
        </w:tc>
        <w:tc>
          <w:tcPr>
            <w:tcW w:w="7042" w:type="dxa"/>
            <w:tcMar>
              <w:top w:w="50" w:type="dxa"/>
              <w:left w:w="55" w:type="dxa"/>
              <w:bottom w:w="50" w:type="dxa"/>
              <w:right w:w="55" w:type="dxa"/>
            </w:tcMar>
          </w:tcPr>
          <w:p w14:paraId="5764F3F2" w14:textId="77777777" w:rsidR="00F564F1" w:rsidRPr="003C50FF" w:rsidRDefault="00000000">
            <w:pPr>
              <w:spacing w:after="0" w:line="252" w:lineRule="auto"/>
              <w:rPr>
                <w:sz w:val="28"/>
                <w:szCs w:val="28"/>
              </w:rPr>
            </w:pPr>
            <w:r w:rsidRPr="003C50FF">
              <w:rPr>
                <w:sz w:val="28"/>
                <w:szCs w:val="28"/>
              </w:rPr>
              <w:t>Do the seven gates identify true foundational blockers without overclassifying manageable issues?</w:t>
            </w:r>
          </w:p>
        </w:tc>
      </w:tr>
      <w:tr w:rsidR="00F564F1" w:rsidRPr="003C50FF" w14:paraId="606ABDE0" w14:textId="77777777">
        <w:trPr>
          <w:jc w:val="center"/>
        </w:trPr>
        <w:tc>
          <w:tcPr>
            <w:tcW w:w="3240" w:type="dxa"/>
            <w:tcMar>
              <w:top w:w="50" w:type="dxa"/>
              <w:left w:w="55" w:type="dxa"/>
              <w:bottom w:w="50" w:type="dxa"/>
              <w:right w:w="55" w:type="dxa"/>
            </w:tcMar>
          </w:tcPr>
          <w:p w14:paraId="3CA7E75E" w14:textId="77777777" w:rsidR="00F564F1" w:rsidRPr="003C50FF" w:rsidRDefault="00000000">
            <w:pPr>
              <w:spacing w:after="0" w:line="252" w:lineRule="auto"/>
              <w:rPr>
                <w:sz w:val="28"/>
                <w:szCs w:val="28"/>
              </w:rPr>
            </w:pPr>
            <w:r w:rsidRPr="003C50FF">
              <w:rPr>
                <w:sz w:val="28"/>
                <w:szCs w:val="28"/>
              </w:rPr>
              <w:t>Dependency analysis</w:t>
            </w:r>
          </w:p>
        </w:tc>
        <w:tc>
          <w:tcPr>
            <w:tcW w:w="7042" w:type="dxa"/>
            <w:tcMar>
              <w:top w:w="50" w:type="dxa"/>
              <w:left w:w="55" w:type="dxa"/>
              <w:bottom w:w="50" w:type="dxa"/>
              <w:right w:w="55" w:type="dxa"/>
            </w:tcMar>
          </w:tcPr>
          <w:p w14:paraId="1063D18D" w14:textId="77777777" w:rsidR="00F564F1" w:rsidRPr="003C50FF" w:rsidRDefault="00000000">
            <w:pPr>
              <w:spacing w:after="0" w:line="252" w:lineRule="auto"/>
              <w:rPr>
                <w:sz w:val="28"/>
                <w:szCs w:val="28"/>
              </w:rPr>
            </w:pPr>
            <w:r w:rsidRPr="003C50FF">
              <w:rPr>
                <w:sz w:val="28"/>
                <w:szCs w:val="28"/>
              </w:rPr>
              <w:t>Does the propagation record reveal system-level consequences that isolated domain scoring would miss?</w:t>
            </w:r>
          </w:p>
        </w:tc>
      </w:tr>
      <w:tr w:rsidR="00F564F1" w:rsidRPr="003C50FF" w14:paraId="01EBE1E9" w14:textId="77777777">
        <w:trPr>
          <w:jc w:val="center"/>
        </w:trPr>
        <w:tc>
          <w:tcPr>
            <w:tcW w:w="3240" w:type="dxa"/>
            <w:tcMar>
              <w:top w:w="50" w:type="dxa"/>
              <w:left w:w="55" w:type="dxa"/>
              <w:bottom w:w="50" w:type="dxa"/>
              <w:right w:w="55" w:type="dxa"/>
            </w:tcMar>
          </w:tcPr>
          <w:p w14:paraId="7A03284B" w14:textId="77777777" w:rsidR="00F564F1" w:rsidRPr="003C50FF" w:rsidRDefault="00000000">
            <w:pPr>
              <w:spacing w:after="0" w:line="252" w:lineRule="auto"/>
              <w:rPr>
                <w:sz w:val="28"/>
                <w:szCs w:val="28"/>
              </w:rPr>
            </w:pPr>
            <w:r w:rsidRPr="003C50FF">
              <w:rPr>
                <w:sz w:val="28"/>
                <w:szCs w:val="28"/>
              </w:rPr>
              <w:t>Intervention usefulness</w:t>
            </w:r>
          </w:p>
        </w:tc>
        <w:tc>
          <w:tcPr>
            <w:tcW w:w="7042" w:type="dxa"/>
            <w:tcMar>
              <w:top w:w="50" w:type="dxa"/>
              <w:left w:w="55" w:type="dxa"/>
              <w:bottom w:w="50" w:type="dxa"/>
              <w:right w:w="55" w:type="dxa"/>
            </w:tcMar>
          </w:tcPr>
          <w:p w14:paraId="662DB0FE" w14:textId="77777777" w:rsidR="00F564F1" w:rsidRPr="003C50FF" w:rsidRDefault="00000000">
            <w:pPr>
              <w:spacing w:after="0" w:line="252" w:lineRule="auto"/>
              <w:rPr>
                <w:sz w:val="28"/>
                <w:szCs w:val="28"/>
              </w:rPr>
            </w:pPr>
            <w:r w:rsidRPr="003C50FF">
              <w:rPr>
                <w:sz w:val="28"/>
                <w:szCs w:val="28"/>
              </w:rPr>
              <w:t>Do findings reliably translate into concrete design/remediation actions?</w:t>
            </w:r>
          </w:p>
        </w:tc>
      </w:tr>
      <w:tr w:rsidR="00F564F1" w:rsidRPr="003C50FF" w14:paraId="1B16D243" w14:textId="77777777">
        <w:trPr>
          <w:jc w:val="center"/>
        </w:trPr>
        <w:tc>
          <w:tcPr>
            <w:tcW w:w="3240" w:type="dxa"/>
            <w:tcMar>
              <w:top w:w="50" w:type="dxa"/>
              <w:left w:w="55" w:type="dxa"/>
              <w:bottom w:w="50" w:type="dxa"/>
              <w:right w:w="55" w:type="dxa"/>
            </w:tcMar>
          </w:tcPr>
          <w:p w14:paraId="51464EC2" w14:textId="77777777" w:rsidR="00F564F1" w:rsidRPr="003C50FF" w:rsidRDefault="00000000">
            <w:pPr>
              <w:spacing w:after="0" w:line="252" w:lineRule="auto"/>
              <w:rPr>
                <w:sz w:val="28"/>
                <w:szCs w:val="28"/>
              </w:rPr>
            </w:pPr>
            <w:r w:rsidRPr="003C50FF">
              <w:rPr>
                <w:sz w:val="28"/>
                <w:szCs w:val="28"/>
              </w:rPr>
              <w:t>Healthcare credibility</w:t>
            </w:r>
          </w:p>
        </w:tc>
        <w:tc>
          <w:tcPr>
            <w:tcW w:w="7042" w:type="dxa"/>
            <w:tcMar>
              <w:top w:w="50" w:type="dxa"/>
              <w:left w:w="55" w:type="dxa"/>
              <w:bottom w:w="50" w:type="dxa"/>
              <w:right w:w="55" w:type="dxa"/>
            </w:tcMar>
          </w:tcPr>
          <w:p w14:paraId="11483B47" w14:textId="77777777" w:rsidR="00F564F1" w:rsidRPr="003C50FF" w:rsidRDefault="00000000">
            <w:pPr>
              <w:spacing w:after="0" w:line="252" w:lineRule="auto"/>
              <w:rPr>
                <w:sz w:val="28"/>
                <w:szCs w:val="28"/>
              </w:rPr>
            </w:pPr>
            <w:r w:rsidRPr="003C50FF">
              <w:rPr>
                <w:sz w:val="28"/>
                <w:szCs w:val="28"/>
              </w:rPr>
              <w:t>Are the triggered healthcare module and regulatory routing logic appropriate for medical-technology and regulated healthcare contexts?</w:t>
            </w:r>
          </w:p>
        </w:tc>
      </w:tr>
      <w:tr w:rsidR="00F564F1" w:rsidRPr="003C50FF" w14:paraId="5F162364" w14:textId="77777777">
        <w:trPr>
          <w:jc w:val="center"/>
        </w:trPr>
        <w:tc>
          <w:tcPr>
            <w:tcW w:w="3240" w:type="dxa"/>
            <w:tcMar>
              <w:top w:w="50" w:type="dxa"/>
              <w:left w:w="55" w:type="dxa"/>
              <w:bottom w:w="50" w:type="dxa"/>
              <w:right w:w="55" w:type="dxa"/>
            </w:tcMar>
          </w:tcPr>
          <w:p w14:paraId="558D020C" w14:textId="77777777" w:rsidR="00F564F1" w:rsidRPr="003C50FF" w:rsidRDefault="00000000">
            <w:pPr>
              <w:spacing w:after="0" w:line="252" w:lineRule="auto"/>
              <w:rPr>
                <w:sz w:val="28"/>
                <w:szCs w:val="28"/>
              </w:rPr>
            </w:pPr>
            <w:r w:rsidRPr="003C50FF">
              <w:rPr>
                <w:sz w:val="28"/>
                <w:szCs w:val="28"/>
              </w:rPr>
              <w:t>Usability</w:t>
            </w:r>
          </w:p>
        </w:tc>
        <w:tc>
          <w:tcPr>
            <w:tcW w:w="7042" w:type="dxa"/>
            <w:tcMar>
              <w:top w:w="50" w:type="dxa"/>
              <w:left w:w="55" w:type="dxa"/>
              <w:bottom w:w="50" w:type="dxa"/>
              <w:right w:w="55" w:type="dxa"/>
            </w:tcMar>
          </w:tcPr>
          <w:p w14:paraId="1D94588F" w14:textId="77777777" w:rsidR="00F564F1" w:rsidRPr="003C50FF" w:rsidRDefault="00000000">
            <w:pPr>
              <w:spacing w:after="0" w:line="252" w:lineRule="auto"/>
              <w:rPr>
                <w:sz w:val="28"/>
                <w:szCs w:val="28"/>
              </w:rPr>
            </w:pPr>
            <w:r w:rsidRPr="003C50FF">
              <w:rPr>
                <w:sz w:val="28"/>
                <w:szCs w:val="28"/>
              </w:rPr>
              <w:t>Can a multidisciplinary team complete, maintain, and revisit the System Readiness Record in real implementation work?</w:t>
            </w:r>
          </w:p>
        </w:tc>
      </w:tr>
    </w:tbl>
    <w:p w14:paraId="6F588B11" w14:textId="77777777" w:rsidR="00F564F1" w:rsidRPr="003C50FF" w:rsidRDefault="00000000">
      <w:pPr>
        <w:pStyle w:val="BlueprintHeading1"/>
        <w:rPr>
          <w:sz w:val="28"/>
          <w:szCs w:val="28"/>
        </w:rPr>
      </w:pPr>
      <w:r w:rsidRPr="003C50FF">
        <w:rPr>
          <w:sz w:val="28"/>
          <w:szCs w:val="28"/>
        </w:rPr>
        <w:t>24. Development Path to Version 1.0</w:t>
      </w:r>
    </w:p>
    <w:p w14:paraId="32DBFFEA" w14:textId="77777777" w:rsidR="00F564F1" w:rsidRPr="003C50FF" w:rsidRDefault="00000000">
      <w:pPr>
        <w:rPr>
          <w:sz w:val="28"/>
          <w:szCs w:val="28"/>
        </w:rPr>
      </w:pPr>
      <w:r w:rsidRPr="003C50FF">
        <w:rPr>
          <w:sz w:val="28"/>
          <w:szCs w:val="28"/>
        </w:rPr>
        <w:t>The first two stages document completed applications of the underlying methodology and its formalization; subsequent stages address additional evaluation of the formalized Blueprint and refinement toward Version 1.0.</w:t>
      </w:r>
    </w:p>
    <w:tbl>
      <w:tblPr>
        <w:tblW w:w="0" w:type="auto"/>
        <w:jc w:val="center"/>
        <w:tblLayout w:type="fixed"/>
        <w:tblLook w:val="04A0" w:firstRow="1" w:lastRow="0" w:firstColumn="1" w:lastColumn="0" w:noHBand="0" w:noVBand="1"/>
      </w:tblPr>
      <w:tblGrid>
        <w:gridCol w:w="3240"/>
        <w:gridCol w:w="7042"/>
      </w:tblGrid>
      <w:tr w:rsidR="00F564F1" w:rsidRPr="003C50FF" w14:paraId="0E412142" w14:textId="77777777">
        <w:trPr>
          <w:tblHeader/>
          <w:jc w:val="center"/>
        </w:trPr>
        <w:tc>
          <w:tcPr>
            <w:tcW w:w="3240" w:type="dxa"/>
            <w:shd w:val="clear" w:color="auto" w:fill="D9EAF7"/>
            <w:tcMar>
              <w:top w:w="70" w:type="dxa"/>
              <w:left w:w="55" w:type="dxa"/>
              <w:bottom w:w="75" w:type="dxa"/>
              <w:right w:w="55" w:type="dxa"/>
            </w:tcMar>
          </w:tcPr>
          <w:p w14:paraId="3CF58DD9" w14:textId="77777777" w:rsidR="00F564F1" w:rsidRPr="003C50FF" w:rsidRDefault="00000000">
            <w:pPr>
              <w:spacing w:after="0" w:line="240" w:lineRule="auto"/>
              <w:rPr>
                <w:sz w:val="28"/>
                <w:szCs w:val="28"/>
              </w:rPr>
            </w:pPr>
            <w:r w:rsidRPr="003C50FF">
              <w:rPr>
                <w:b/>
                <w:sz w:val="28"/>
                <w:szCs w:val="28"/>
              </w:rPr>
              <w:t>Stage</w:t>
            </w:r>
          </w:p>
        </w:tc>
        <w:tc>
          <w:tcPr>
            <w:tcW w:w="7042" w:type="dxa"/>
            <w:shd w:val="clear" w:color="auto" w:fill="D9EAF7"/>
            <w:tcMar>
              <w:top w:w="70" w:type="dxa"/>
              <w:left w:w="55" w:type="dxa"/>
              <w:bottom w:w="75" w:type="dxa"/>
              <w:right w:w="55" w:type="dxa"/>
            </w:tcMar>
          </w:tcPr>
          <w:p w14:paraId="334F8F81" w14:textId="77777777" w:rsidR="00F564F1" w:rsidRPr="003C50FF" w:rsidRDefault="00000000">
            <w:pPr>
              <w:spacing w:after="0" w:line="240" w:lineRule="auto"/>
              <w:rPr>
                <w:sz w:val="28"/>
                <w:szCs w:val="28"/>
              </w:rPr>
            </w:pPr>
            <w:r w:rsidRPr="003C50FF">
              <w:rPr>
                <w:b/>
                <w:sz w:val="28"/>
                <w:szCs w:val="28"/>
              </w:rPr>
              <w:t>Output</w:t>
            </w:r>
          </w:p>
        </w:tc>
      </w:tr>
      <w:tr w:rsidR="00F564F1" w:rsidRPr="003C50FF" w14:paraId="2359A2FA" w14:textId="77777777">
        <w:trPr>
          <w:jc w:val="center"/>
        </w:trPr>
        <w:tc>
          <w:tcPr>
            <w:tcW w:w="3240" w:type="dxa"/>
            <w:tcMar>
              <w:top w:w="50" w:type="dxa"/>
              <w:left w:w="55" w:type="dxa"/>
              <w:bottom w:w="50" w:type="dxa"/>
              <w:right w:w="55" w:type="dxa"/>
            </w:tcMar>
          </w:tcPr>
          <w:p w14:paraId="73A588D6" w14:textId="77777777" w:rsidR="00F564F1" w:rsidRPr="003C50FF" w:rsidRDefault="00000000">
            <w:pPr>
              <w:spacing w:after="0" w:line="252" w:lineRule="auto"/>
              <w:rPr>
                <w:sz w:val="28"/>
                <w:szCs w:val="28"/>
              </w:rPr>
            </w:pPr>
            <w:r w:rsidRPr="003C50FF">
              <w:rPr>
                <w:sz w:val="28"/>
                <w:szCs w:val="28"/>
              </w:rPr>
              <w:t>Empirical foundation (completed)</w:t>
            </w:r>
          </w:p>
        </w:tc>
        <w:tc>
          <w:tcPr>
            <w:tcW w:w="7042" w:type="dxa"/>
            <w:tcMar>
              <w:top w:w="50" w:type="dxa"/>
              <w:left w:w="55" w:type="dxa"/>
              <w:bottom w:w="50" w:type="dxa"/>
              <w:right w:w="55" w:type="dxa"/>
            </w:tcMar>
          </w:tcPr>
          <w:p w14:paraId="307F6BDC" w14:textId="510914BD" w:rsidR="00F564F1" w:rsidRPr="003C50FF" w:rsidRDefault="00000000">
            <w:pPr>
              <w:spacing w:after="0" w:line="252" w:lineRule="auto"/>
              <w:rPr>
                <w:sz w:val="28"/>
                <w:szCs w:val="28"/>
              </w:rPr>
            </w:pPr>
            <w:r w:rsidRPr="003C50FF">
              <w:rPr>
                <w:sz w:val="28"/>
                <w:szCs w:val="28"/>
              </w:rPr>
              <w:t xml:space="preserve">Underlying integrated-systems methodology applied at Union Bank and </w:t>
            </w:r>
            <w:r w:rsidR="00D87A06" w:rsidRPr="003C50FF">
              <w:rPr>
                <w:sz w:val="28"/>
                <w:szCs w:val="28"/>
              </w:rPr>
              <w:t>U.S. regulated medical-technology</w:t>
            </w:r>
            <w:r w:rsidRPr="003C50FF">
              <w:rPr>
                <w:sz w:val="28"/>
                <w:szCs w:val="28"/>
              </w:rPr>
              <w:t xml:space="preserve"> before Blueprint v0.3.1 was formalized; implementation and results documented in Exhibits 5.1-5.2 and 7.1-7.2.</w:t>
            </w:r>
          </w:p>
        </w:tc>
      </w:tr>
      <w:tr w:rsidR="00F564F1" w:rsidRPr="003C50FF" w14:paraId="0EE5621A" w14:textId="77777777">
        <w:trPr>
          <w:jc w:val="center"/>
        </w:trPr>
        <w:tc>
          <w:tcPr>
            <w:tcW w:w="3240" w:type="dxa"/>
            <w:tcMar>
              <w:top w:w="50" w:type="dxa"/>
              <w:left w:w="55" w:type="dxa"/>
              <w:bottom w:w="50" w:type="dxa"/>
              <w:right w:w="55" w:type="dxa"/>
            </w:tcMar>
          </w:tcPr>
          <w:p w14:paraId="40CE124F" w14:textId="77777777" w:rsidR="00F564F1" w:rsidRPr="003C50FF" w:rsidRDefault="00000000">
            <w:pPr>
              <w:spacing w:after="0" w:line="252" w:lineRule="auto"/>
              <w:rPr>
                <w:sz w:val="28"/>
                <w:szCs w:val="28"/>
              </w:rPr>
            </w:pPr>
            <w:r w:rsidRPr="003C50FF">
              <w:rPr>
                <w:sz w:val="28"/>
                <w:szCs w:val="28"/>
              </w:rPr>
              <w:t>Formalization (completed)</w:t>
            </w:r>
          </w:p>
        </w:tc>
        <w:tc>
          <w:tcPr>
            <w:tcW w:w="7042" w:type="dxa"/>
            <w:tcMar>
              <w:top w:w="50" w:type="dxa"/>
              <w:left w:w="55" w:type="dxa"/>
              <w:bottom w:w="50" w:type="dxa"/>
              <w:right w:w="55" w:type="dxa"/>
            </w:tcMar>
          </w:tcPr>
          <w:p w14:paraId="3CA13119" w14:textId="77777777" w:rsidR="00F564F1" w:rsidRPr="003C50FF" w:rsidRDefault="00000000">
            <w:pPr>
              <w:spacing w:after="0" w:line="252" w:lineRule="auto"/>
              <w:rPr>
                <w:sz w:val="28"/>
                <w:szCs w:val="28"/>
              </w:rPr>
            </w:pPr>
            <w:r w:rsidRPr="003C50FF">
              <w:rPr>
                <w:sz w:val="28"/>
                <w:szCs w:val="28"/>
              </w:rPr>
              <w:t>Organize prior architectural reasoning into v0.3.1: use-case baseline, seven assessment domains, non-compensatory gates, dependency propagation, intervention and readiness records, and lifecycle reassessment.</w:t>
            </w:r>
          </w:p>
        </w:tc>
      </w:tr>
      <w:tr w:rsidR="00F564F1" w:rsidRPr="003C50FF" w14:paraId="41989EDE" w14:textId="77777777">
        <w:trPr>
          <w:jc w:val="center"/>
        </w:trPr>
        <w:tc>
          <w:tcPr>
            <w:tcW w:w="3240" w:type="dxa"/>
            <w:tcMar>
              <w:top w:w="50" w:type="dxa"/>
              <w:left w:w="55" w:type="dxa"/>
              <w:bottom w:w="50" w:type="dxa"/>
              <w:right w:w="55" w:type="dxa"/>
            </w:tcMar>
          </w:tcPr>
          <w:p w14:paraId="10F14701" w14:textId="77777777" w:rsidR="00F564F1" w:rsidRPr="003C50FF" w:rsidRDefault="00000000">
            <w:pPr>
              <w:spacing w:after="0" w:line="252" w:lineRule="auto"/>
              <w:rPr>
                <w:sz w:val="28"/>
                <w:szCs w:val="28"/>
              </w:rPr>
            </w:pPr>
            <w:r w:rsidRPr="003C50FF">
              <w:rPr>
                <w:sz w:val="28"/>
                <w:szCs w:val="28"/>
              </w:rPr>
              <w:t>v0.3.1 internal consistency review</w:t>
            </w:r>
          </w:p>
        </w:tc>
        <w:tc>
          <w:tcPr>
            <w:tcW w:w="7042" w:type="dxa"/>
            <w:tcMar>
              <w:top w:w="50" w:type="dxa"/>
              <w:left w:w="55" w:type="dxa"/>
              <w:bottom w:w="50" w:type="dxa"/>
              <w:right w:w="55" w:type="dxa"/>
            </w:tcMar>
          </w:tcPr>
          <w:p w14:paraId="133DB6C0" w14:textId="77777777" w:rsidR="00F564F1" w:rsidRPr="003C50FF" w:rsidRDefault="00000000">
            <w:pPr>
              <w:spacing w:after="0" w:line="252" w:lineRule="auto"/>
              <w:rPr>
                <w:sz w:val="28"/>
                <w:szCs w:val="28"/>
              </w:rPr>
            </w:pPr>
            <w:r w:rsidRPr="003C50FF">
              <w:rPr>
                <w:sz w:val="28"/>
                <w:szCs w:val="28"/>
              </w:rPr>
              <w:t>Stress-test consequence/detectability escalation, cumulative Material-gap logic, Conditional-rating controls, lifecycle gates, baseline specification, dependency propagation, and change-impact logic.</w:t>
            </w:r>
          </w:p>
        </w:tc>
      </w:tr>
      <w:tr w:rsidR="00F564F1" w:rsidRPr="003C50FF" w14:paraId="0183746B" w14:textId="77777777">
        <w:trPr>
          <w:jc w:val="center"/>
        </w:trPr>
        <w:tc>
          <w:tcPr>
            <w:tcW w:w="3240" w:type="dxa"/>
            <w:tcMar>
              <w:top w:w="50" w:type="dxa"/>
              <w:left w:w="55" w:type="dxa"/>
              <w:bottom w:w="50" w:type="dxa"/>
              <w:right w:w="55" w:type="dxa"/>
            </w:tcMar>
          </w:tcPr>
          <w:p w14:paraId="1713908E" w14:textId="77777777" w:rsidR="00F564F1" w:rsidRPr="003C50FF" w:rsidRDefault="00000000">
            <w:pPr>
              <w:spacing w:after="0" w:line="252" w:lineRule="auto"/>
              <w:rPr>
                <w:sz w:val="28"/>
                <w:szCs w:val="28"/>
              </w:rPr>
            </w:pPr>
            <w:r w:rsidRPr="003C50FF">
              <w:rPr>
                <w:sz w:val="28"/>
                <w:szCs w:val="28"/>
              </w:rPr>
              <w:lastRenderedPageBreak/>
              <w:t>Regulatory verification</w:t>
            </w:r>
          </w:p>
        </w:tc>
        <w:tc>
          <w:tcPr>
            <w:tcW w:w="7042" w:type="dxa"/>
            <w:tcMar>
              <w:top w:w="50" w:type="dxa"/>
              <w:left w:w="55" w:type="dxa"/>
              <w:bottom w:w="50" w:type="dxa"/>
              <w:right w:w="55" w:type="dxa"/>
            </w:tcMar>
          </w:tcPr>
          <w:p w14:paraId="649D4C42" w14:textId="77777777" w:rsidR="00F564F1" w:rsidRPr="003C50FF" w:rsidRDefault="00000000">
            <w:pPr>
              <w:spacing w:after="0" w:line="252" w:lineRule="auto"/>
              <w:rPr>
                <w:sz w:val="28"/>
                <w:szCs w:val="28"/>
              </w:rPr>
            </w:pPr>
            <w:r w:rsidRPr="003C50FF">
              <w:rPr>
                <w:sz w:val="28"/>
                <w:szCs w:val="28"/>
              </w:rPr>
              <w:t>Verify current primary U.S. authorities and create targeted regulatory modules without imposing irrelevant regimes on every use case.</w:t>
            </w:r>
          </w:p>
        </w:tc>
      </w:tr>
      <w:tr w:rsidR="00F564F1" w:rsidRPr="003C50FF" w14:paraId="61FF882A" w14:textId="77777777">
        <w:trPr>
          <w:jc w:val="center"/>
        </w:trPr>
        <w:tc>
          <w:tcPr>
            <w:tcW w:w="3240" w:type="dxa"/>
            <w:tcMar>
              <w:top w:w="50" w:type="dxa"/>
              <w:left w:w="55" w:type="dxa"/>
              <w:bottom w:w="50" w:type="dxa"/>
              <w:right w:w="55" w:type="dxa"/>
            </w:tcMar>
          </w:tcPr>
          <w:p w14:paraId="2B15EAB0" w14:textId="77777777" w:rsidR="00F564F1" w:rsidRPr="003C50FF" w:rsidRDefault="00000000">
            <w:pPr>
              <w:spacing w:after="0" w:line="252" w:lineRule="auto"/>
              <w:rPr>
                <w:sz w:val="28"/>
                <w:szCs w:val="28"/>
              </w:rPr>
            </w:pPr>
            <w:r w:rsidRPr="003C50FF">
              <w:rPr>
                <w:sz w:val="28"/>
                <w:szCs w:val="28"/>
              </w:rPr>
              <w:t>Multidisciplinary external review</w:t>
            </w:r>
          </w:p>
        </w:tc>
        <w:tc>
          <w:tcPr>
            <w:tcW w:w="7042" w:type="dxa"/>
            <w:tcMar>
              <w:top w:w="50" w:type="dxa"/>
              <w:left w:w="55" w:type="dxa"/>
              <w:bottom w:w="50" w:type="dxa"/>
              <w:right w:w="55" w:type="dxa"/>
            </w:tcMar>
          </w:tcPr>
          <w:p w14:paraId="02D9362A" w14:textId="77777777" w:rsidR="00F564F1" w:rsidRPr="003C50FF" w:rsidRDefault="00000000">
            <w:pPr>
              <w:spacing w:after="0" w:line="252" w:lineRule="auto"/>
              <w:rPr>
                <w:sz w:val="28"/>
                <w:szCs w:val="28"/>
              </w:rPr>
            </w:pPr>
            <w:r w:rsidRPr="003C50FF">
              <w:rPr>
                <w:sz w:val="28"/>
                <w:szCs w:val="28"/>
              </w:rPr>
              <w:t>Structured review by practitioners with complementary AI/ML, enterprise/data architecture, healthcare/medical-technology, and governance/regulatory expertise.</w:t>
            </w:r>
          </w:p>
        </w:tc>
      </w:tr>
      <w:tr w:rsidR="00F564F1" w:rsidRPr="003C50FF" w14:paraId="2BAF33FA" w14:textId="77777777">
        <w:trPr>
          <w:jc w:val="center"/>
        </w:trPr>
        <w:tc>
          <w:tcPr>
            <w:tcW w:w="3240" w:type="dxa"/>
            <w:tcMar>
              <w:top w:w="50" w:type="dxa"/>
              <w:left w:w="55" w:type="dxa"/>
              <w:bottom w:w="50" w:type="dxa"/>
              <w:right w:w="55" w:type="dxa"/>
            </w:tcMar>
          </w:tcPr>
          <w:p w14:paraId="23179D79" w14:textId="77777777" w:rsidR="00F564F1" w:rsidRPr="003C50FF" w:rsidRDefault="00000000">
            <w:pPr>
              <w:spacing w:after="0" w:line="252" w:lineRule="auto"/>
              <w:rPr>
                <w:sz w:val="28"/>
                <w:szCs w:val="28"/>
              </w:rPr>
            </w:pPr>
            <w:r w:rsidRPr="003C50FF">
              <w:rPr>
                <w:sz w:val="28"/>
                <w:szCs w:val="28"/>
              </w:rPr>
              <w:t>Inter-assessor test</w:t>
            </w:r>
          </w:p>
        </w:tc>
        <w:tc>
          <w:tcPr>
            <w:tcW w:w="7042" w:type="dxa"/>
            <w:tcMar>
              <w:top w:w="50" w:type="dxa"/>
              <w:left w:w="55" w:type="dxa"/>
              <w:bottom w:w="50" w:type="dxa"/>
              <w:right w:w="55" w:type="dxa"/>
            </w:tcMar>
          </w:tcPr>
          <w:p w14:paraId="5C00F476" w14:textId="77777777" w:rsidR="00F564F1" w:rsidRPr="003C50FF" w:rsidRDefault="00000000">
            <w:pPr>
              <w:spacing w:after="0" w:line="252" w:lineRule="auto"/>
              <w:rPr>
                <w:sz w:val="28"/>
                <w:szCs w:val="28"/>
              </w:rPr>
            </w:pPr>
            <w:r w:rsidRPr="003C50FF">
              <w:rPr>
                <w:sz w:val="28"/>
                <w:szCs w:val="28"/>
              </w:rPr>
              <w:t xml:space="preserve">Have at least two reviewers independently </w:t>
            </w:r>
            <w:proofErr w:type="gramStart"/>
            <w:r w:rsidRPr="003C50FF">
              <w:rPr>
                <w:sz w:val="28"/>
                <w:szCs w:val="28"/>
              </w:rPr>
              <w:t>assess</w:t>
            </w:r>
            <w:proofErr w:type="gramEnd"/>
            <w:r w:rsidRPr="003C50FF">
              <w:rPr>
                <w:sz w:val="28"/>
                <w:szCs w:val="28"/>
              </w:rPr>
              <w:t xml:space="preserve"> the same non-confidential scenario and compare ratings, gates, and intervention recommendations.</w:t>
            </w:r>
          </w:p>
        </w:tc>
      </w:tr>
      <w:tr w:rsidR="00F564F1" w:rsidRPr="003C50FF" w14:paraId="209FE6F5" w14:textId="77777777">
        <w:trPr>
          <w:jc w:val="center"/>
        </w:trPr>
        <w:tc>
          <w:tcPr>
            <w:tcW w:w="3240" w:type="dxa"/>
            <w:tcMar>
              <w:top w:w="50" w:type="dxa"/>
              <w:left w:w="55" w:type="dxa"/>
              <w:bottom w:w="50" w:type="dxa"/>
              <w:right w:w="55" w:type="dxa"/>
            </w:tcMar>
          </w:tcPr>
          <w:p w14:paraId="7B69C0E1" w14:textId="77777777" w:rsidR="00F564F1" w:rsidRPr="003C50FF" w:rsidRDefault="00000000">
            <w:pPr>
              <w:spacing w:after="0" w:line="252" w:lineRule="auto"/>
              <w:rPr>
                <w:sz w:val="28"/>
                <w:szCs w:val="28"/>
              </w:rPr>
            </w:pPr>
            <w:r w:rsidRPr="003C50FF">
              <w:rPr>
                <w:sz w:val="28"/>
                <w:szCs w:val="28"/>
              </w:rPr>
              <w:t>Further applied validation of the formalized Blueprint</w:t>
            </w:r>
          </w:p>
        </w:tc>
        <w:tc>
          <w:tcPr>
            <w:tcW w:w="7042" w:type="dxa"/>
            <w:tcMar>
              <w:top w:w="50" w:type="dxa"/>
              <w:left w:w="55" w:type="dxa"/>
              <w:bottom w:w="50" w:type="dxa"/>
              <w:right w:w="55" w:type="dxa"/>
            </w:tcMar>
          </w:tcPr>
          <w:p w14:paraId="23196762" w14:textId="77777777" w:rsidR="00F564F1" w:rsidRPr="003C50FF" w:rsidRDefault="00000000">
            <w:pPr>
              <w:spacing w:after="0" w:line="252" w:lineRule="auto"/>
              <w:rPr>
                <w:sz w:val="28"/>
                <w:szCs w:val="28"/>
              </w:rPr>
            </w:pPr>
            <w:r w:rsidRPr="003C50FF">
              <w:rPr>
                <w:sz w:val="28"/>
                <w:szCs w:val="28"/>
              </w:rPr>
              <w:t>Test the formalized Blueprint against multiple realistic or actual non-confidential use cases of different consequence and complexity. Record findings and limitations to inform Version 1.0.</w:t>
            </w:r>
          </w:p>
        </w:tc>
      </w:tr>
      <w:tr w:rsidR="00F564F1" w:rsidRPr="003C50FF" w14:paraId="63BFE54F" w14:textId="77777777">
        <w:trPr>
          <w:jc w:val="center"/>
        </w:trPr>
        <w:tc>
          <w:tcPr>
            <w:tcW w:w="3240" w:type="dxa"/>
            <w:tcMar>
              <w:top w:w="50" w:type="dxa"/>
              <w:left w:w="55" w:type="dxa"/>
              <w:bottom w:w="50" w:type="dxa"/>
              <w:right w:w="55" w:type="dxa"/>
            </w:tcMar>
          </w:tcPr>
          <w:p w14:paraId="316BFC01" w14:textId="77777777" w:rsidR="00F564F1" w:rsidRPr="003C50FF" w:rsidRDefault="00000000">
            <w:pPr>
              <w:spacing w:after="0" w:line="252" w:lineRule="auto"/>
              <w:rPr>
                <w:sz w:val="28"/>
                <w:szCs w:val="28"/>
              </w:rPr>
            </w:pPr>
            <w:r w:rsidRPr="003C50FF">
              <w:rPr>
                <w:sz w:val="28"/>
                <w:szCs w:val="28"/>
              </w:rPr>
              <w:t>Version 1.0</w:t>
            </w:r>
          </w:p>
        </w:tc>
        <w:tc>
          <w:tcPr>
            <w:tcW w:w="7042" w:type="dxa"/>
            <w:tcMar>
              <w:top w:w="50" w:type="dxa"/>
              <w:left w:w="55" w:type="dxa"/>
              <w:bottom w:w="50" w:type="dxa"/>
              <w:right w:w="55" w:type="dxa"/>
            </w:tcMar>
          </w:tcPr>
          <w:p w14:paraId="16AF7248" w14:textId="77777777" w:rsidR="00F564F1" w:rsidRPr="003C50FF" w:rsidRDefault="00000000">
            <w:pPr>
              <w:spacing w:after="0" w:line="252" w:lineRule="auto"/>
              <w:rPr>
                <w:sz w:val="28"/>
                <w:szCs w:val="28"/>
              </w:rPr>
            </w:pPr>
            <w:r w:rsidRPr="003C50FF">
              <w:rPr>
                <w:sz w:val="28"/>
                <w:szCs w:val="28"/>
              </w:rPr>
              <w:t>Revise based on documented findings and release the validated core blueprint, assessment tools, intervention record, readiness record, and implementation guidance.</w:t>
            </w:r>
          </w:p>
        </w:tc>
      </w:tr>
    </w:tbl>
    <w:p w14:paraId="53CCE788" w14:textId="77777777" w:rsidR="00C702EC" w:rsidRPr="003C50FF" w:rsidRDefault="00C702EC">
      <w:pPr>
        <w:rPr>
          <w:sz w:val="28"/>
          <w:szCs w:val="28"/>
        </w:rPr>
      </w:pPr>
    </w:p>
    <w:sectPr w:rsidR="00C702EC" w:rsidRPr="003C50FF" w:rsidSect="00034616">
      <w:footerReference w:type="default" r:id="rId8"/>
      <w:pgSz w:w="12240" w:h="15840"/>
      <w:pgMar w:top="979" w:right="979" w:bottom="965" w:left="979" w:header="504"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919B3" w14:textId="77777777" w:rsidR="00C702EC" w:rsidRDefault="00C702EC">
      <w:pPr>
        <w:spacing w:after="0" w:line="240" w:lineRule="auto"/>
      </w:pPr>
      <w:r>
        <w:separator/>
      </w:r>
    </w:p>
  </w:endnote>
  <w:endnote w:type="continuationSeparator" w:id="0">
    <w:p w14:paraId="7504ACA6" w14:textId="77777777" w:rsidR="00C702EC" w:rsidRDefault="00C70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F327" w14:textId="77777777" w:rsidR="00F564F1" w:rsidRDefault="00000000">
    <w:pPr>
      <w:pStyle w:val="Footer"/>
      <w:jc w:val="center"/>
    </w:pPr>
    <w:r>
      <w:rPr>
        <w:color w:val="7D7D7D"/>
        <w:sz w:val="13"/>
      </w:rPr>
      <w:t>Temitope Oluwatosin Fatunmbi  |  Regulated AI Systems Architecture and Readiness Blueprint  |  v0.3.1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0EE47" w14:textId="77777777" w:rsidR="00C702EC" w:rsidRDefault="00C702EC">
      <w:pPr>
        <w:spacing w:after="0" w:line="240" w:lineRule="auto"/>
      </w:pPr>
      <w:r>
        <w:separator/>
      </w:r>
    </w:p>
  </w:footnote>
  <w:footnote w:type="continuationSeparator" w:id="0">
    <w:p w14:paraId="716A027A" w14:textId="77777777" w:rsidR="00C702EC" w:rsidRDefault="00C702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30847493">
    <w:abstractNumId w:val="8"/>
  </w:num>
  <w:num w:numId="2" w16cid:durableId="1345746323">
    <w:abstractNumId w:val="6"/>
  </w:num>
  <w:num w:numId="3" w16cid:durableId="379944452">
    <w:abstractNumId w:val="5"/>
  </w:num>
  <w:num w:numId="4" w16cid:durableId="1623489077">
    <w:abstractNumId w:val="4"/>
  </w:num>
  <w:num w:numId="5" w16cid:durableId="970137745">
    <w:abstractNumId w:val="7"/>
  </w:num>
  <w:num w:numId="6" w16cid:durableId="1329862467">
    <w:abstractNumId w:val="3"/>
  </w:num>
  <w:num w:numId="7" w16cid:durableId="2022077012">
    <w:abstractNumId w:val="2"/>
  </w:num>
  <w:num w:numId="8" w16cid:durableId="1852452926">
    <w:abstractNumId w:val="1"/>
  </w:num>
  <w:num w:numId="9" w16cid:durableId="1855725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C50FF"/>
    <w:rsid w:val="004779DF"/>
    <w:rsid w:val="005B29EF"/>
    <w:rsid w:val="00AA1D8D"/>
    <w:rsid w:val="00AE2AF4"/>
    <w:rsid w:val="00B47730"/>
    <w:rsid w:val="00C702EC"/>
    <w:rsid w:val="00CB0664"/>
    <w:rsid w:val="00CC7622"/>
    <w:rsid w:val="00D87A06"/>
    <w:rsid w:val="00F564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EA622C"/>
  <w14:defaultImageDpi w14:val="300"/>
  <w15:docId w15:val="{3344EA96-6AF6-46D1-8442-FBB201FAD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1" w:lineRule="auto"/>
    </w:pPr>
    <w:rPr>
      <w:rFonts w:ascii="Cambria" w:hAnsi="Cambria"/>
      <w:color w:val="222B35"/>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lueprintHeading1">
    <w:name w:val="Blueprint Heading 1"/>
    <w:basedOn w:val="Normal"/>
    <w:pPr>
      <w:keepNext/>
      <w:spacing w:before="240"/>
    </w:pPr>
    <w:rPr>
      <w:rFonts w:ascii="Calibri" w:hAnsi="Calibri"/>
      <w:b/>
      <w:color w:val="1D3753"/>
      <w:sz w:val="30"/>
    </w:rPr>
  </w:style>
  <w:style w:type="paragraph" w:customStyle="1" w:styleId="BlueprintHeading2">
    <w:name w:val="Blueprint Heading 2"/>
    <w:basedOn w:val="Normal"/>
    <w:pPr>
      <w:keepNext/>
      <w:spacing w:before="160" w:after="80"/>
    </w:pPr>
    <w:rPr>
      <w:rFonts w:ascii="Calibri" w:hAnsi="Calibri"/>
      <w:b/>
      <w:color w:val="233D5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5599</Words>
  <Characters>31915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Regulated AI Systems Architecture and Readiness Blueprint</vt:lpstr>
    </vt:vector>
  </TitlesOfParts>
  <Manager/>
  <Company/>
  <LinksUpToDate>false</LinksUpToDate>
  <CharactersWithSpaces>37440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Regulated AI Systems Architecture and Readiness Blueprint</dc:title>
  <dc:subject>Version 0.3.1 - Formalized, Evidence-Grounded Practitioner Methodology</dc:subject>
  <dc:creator>Temitope Oluwatosin Fatunmbi</dc:creator>
  <cp:keywords/>
  <dc:description>generated by python-docx</dc:description>
  <cp:lastModifiedBy>Temi Fatunmbi</cp:lastModifiedBy>
  <cp:revision>2</cp:revision>
  <dcterms:created xsi:type="dcterms:W3CDTF">2026-09-21T01:25:00Z</dcterms:created>
  <dcterms:modified xsi:type="dcterms:W3CDTF">2026-09-21T01:25:00Z</dcterms:modified>
  <cp:category/>
</cp:coreProperties>
</file>